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E8" w:rsidRDefault="00490CD0" w:rsidP="003E58E8">
      <w:pPr>
        <w:jc w:val="center"/>
        <w:rPr>
          <w:rFonts w:ascii="Comic Sans MS" w:hAnsi="Comic Sans MS"/>
          <w:b/>
          <w:sz w:val="40"/>
          <w:szCs w:val="40"/>
        </w:rPr>
      </w:pPr>
      <w:r w:rsidRPr="0045282D">
        <w:rPr>
          <w:noProof/>
          <w:sz w:val="56"/>
          <w:szCs w:val="56"/>
          <w:lang w:eastAsia="en-GB"/>
        </w:rPr>
        <w:drawing>
          <wp:inline distT="0" distB="0" distL="0" distR="0">
            <wp:extent cx="2200275" cy="1042615"/>
            <wp:effectExtent l="0" t="0" r="0" b="5715"/>
            <wp:docPr id="4" name="Picture 4" descr="P:\SENDIASS\Logo\Gloucestershire SENDIAS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ENDIASS\Logo\Gloucestershire SENDIASS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92" cy="105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36" w:rsidRDefault="0024432C" w:rsidP="00474049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SE</w:t>
      </w:r>
      <w:r w:rsidR="00BA4A36" w:rsidRPr="00BA4A36">
        <w:rPr>
          <w:rFonts w:ascii="Comic Sans MS" w:hAnsi="Comic Sans MS"/>
          <w:b/>
          <w:sz w:val="40"/>
          <w:szCs w:val="40"/>
        </w:rPr>
        <w:t xml:space="preserve">ND </w:t>
      </w:r>
      <w:r w:rsidR="00BA4A36">
        <w:rPr>
          <w:rFonts w:ascii="Comic Sans MS" w:hAnsi="Comic Sans MS"/>
          <w:b/>
          <w:sz w:val="40"/>
          <w:szCs w:val="40"/>
        </w:rPr>
        <w:t>Information D</w:t>
      </w:r>
      <w:r>
        <w:rPr>
          <w:rFonts w:ascii="Comic Sans MS" w:hAnsi="Comic Sans MS"/>
          <w:b/>
          <w:sz w:val="40"/>
          <w:szCs w:val="40"/>
        </w:rPr>
        <w:t>ay</w:t>
      </w:r>
    </w:p>
    <w:p w:rsidR="0024432C" w:rsidRPr="0024432C" w:rsidRDefault="0024432C" w:rsidP="00474049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24432C" w:rsidRDefault="002922A8" w:rsidP="00474049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BA4A36">
        <w:rPr>
          <w:rFonts w:ascii="Comic Sans MS" w:hAnsi="Comic Sans MS"/>
        </w:rPr>
        <w:t xml:space="preserve"> </w:t>
      </w:r>
      <w:r w:rsidR="0024432C">
        <w:rPr>
          <w:rFonts w:ascii="Comic Sans MS" w:hAnsi="Comic Sans MS"/>
        </w:rPr>
        <w:t>A f</w:t>
      </w:r>
      <w:r w:rsidR="00BA4A36" w:rsidRPr="00BA4A36">
        <w:rPr>
          <w:rFonts w:ascii="Comic Sans MS" w:hAnsi="Comic Sans MS"/>
        </w:rPr>
        <w:t xml:space="preserve">ree event </w:t>
      </w:r>
      <w:r w:rsidRPr="00BA4A36">
        <w:rPr>
          <w:rFonts w:ascii="Comic Sans MS" w:hAnsi="Comic Sans MS"/>
        </w:rPr>
        <w:t>for parents &amp; carers of children &amp; young people with special educational needs and disabilities.</w:t>
      </w:r>
    </w:p>
    <w:p w:rsidR="00F03C14" w:rsidRPr="00F03C14" w:rsidRDefault="00F03C14" w:rsidP="00474049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:rsidR="002922A8" w:rsidRDefault="00BA4A36" w:rsidP="00474049">
      <w:pPr>
        <w:spacing w:after="0" w:line="240" w:lineRule="auto"/>
        <w:jc w:val="center"/>
        <w:rPr>
          <w:rFonts w:ascii="Comic Sans MS" w:hAnsi="Comic Sans MS"/>
        </w:rPr>
      </w:pPr>
      <w:r w:rsidRPr="00BA4A36">
        <w:t xml:space="preserve"> </w:t>
      </w:r>
      <w:r w:rsidRPr="00BA4A36">
        <w:rPr>
          <w:rFonts w:ascii="Comic Sans MS" w:hAnsi="Comic Sans MS"/>
        </w:rPr>
        <w:t>A great opportunity to meet other parents and carers, share ideas, and find out what’s available for your child/</w:t>
      </w:r>
      <w:r w:rsidR="0024432C">
        <w:rPr>
          <w:rFonts w:ascii="Comic Sans MS" w:hAnsi="Comic Sans MS"/>
        </w:rPr>
        <w:t>young person in Gloucestershire.</w:t>
      </w:r>
    </w:p>
    <w:p w:rsidR="0024432C" w:rsidRPr="00BA4A36" w:rsidRDefault="0024432C" w:rsidP="00474049">
      <w:pPr>
        <w:spacing w:after="0" w:line="240" w:lineRule="auto"/>
        <w:jc w:val="center"/>
        <w:rPr>
          <w:rFonts w:ascii="Comic Sans MS" w:hAnsi="Comic Sans MS"/>
        </w:rPr>
      </w:pPr>
    </w:p>
    <w:p w:rsidR="00474049" w:rsidRPr="002B058D" w:rsidRDefault="003B73F0" w:rsidP="00F03C14">
      <w:pPr>
        <w:spacing w:after="0" w:line="360" w:lineRule="auto"/>
        <w:jc w:val="center"/>
        <w:rPr>
          <w:rFonts w:ascii="Comic Sans MS" w:hAnsi="Comic Sans MS"/>
          <w:b/>
          <w:sz w:val="28"/>
          <w:szCs w:val="28"/>
        </w:rPr>
      </w:pPr>
      <w:r w:rsidRPr="002B058D">
        <w:rPr>
          <w:rFonts w:ascii="Comic Sans MS" w:hAnsi="Comic Sans MS"/>
          <w:b/>
          <w:sz w:val="28"/>
          <w:szCs w:val="28"/>
        </w:rPr>
        <w:t xml:space="preserve">Thursday </w:t>
      </w:r>
      <w:r w:rsidR="00337EB3" w:rsidRPr="002B058D">
        <w:rPr>
          <w:rFonts w:ascii="Comic Sans MS" w:hAnsi="Comic Sans MS"/>
          <w:b/>
          <w:sz w:val="28"/>
          <w:szCs w:val="28"/>
        </w:rPr>
        <w:t>8</w:t>
      </w:r>
      <w:r w:rsidRPr="002B058D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Pr="002B058D">
        <w:rPr>
          <w:rFonts w:ascii="Comic Sans MS" w:hAnsi="Comic Sans MS"/>
          <w:b/>
          <w:sz w:val="28"/>
          <w:szCs w:val="28"/>
        </w:rPr>
        <w:t xml:space="preserve"> </w:t>
      </w:r>
      <w:r w:rsidR="00337EB3" w:rsidRPr="002B058D">
        <w:rPr>
          <w:rFonts w:ascii="Comic Sans MS" w:hAnsi="Comic Sans MS"/>
          <w:b/>
          <w:sz w:val="28"/>
          <w:szCs w:val="28"/>
        </w:rPr>
        <w:t>October 2015</w:t>
      </w:r>
    </w:p>
    <w:p w:rsidR="001A04FE" w:rsidRPr="002B058D" w:rsidRDefault="00474049" w:rsidP="00F03C14">
      <w:pPr>
        <w:spacing w:after="0" w:line="360" w:lineRule="auto"/>
        <w:jc w:val="center"/>
        <w:rPr>
          <w:rFonts w:ascii="Comic Sans MS" w:hAnsi="Comic Sans MS"/>
          <w:b/>
          <w:sz w:val="28"/>
          <w:szCs w:val="28"/>
        </w:rPr>
      </w:pPr>
      <w:r w:rsidRPr="002B058D">
        <w:rPr>
          <w:rFonts w:ascii="Comic Sans MS" w:hAnsi="Comic Sans MS"/>
          <w:b/>
          <w:sz w:val="28"/>
          <w:szCs w:val="28"/>
        </w:rPr>
        <w:t>9.45 a.m.</w:t>
      </w:r>
      <w:r w:rsidR="003B73F0" w:rsidRPr="002B058D">
        <w:rPr>
          <w:rFonts w:ascii="Comic Sans MS" w:hAnsi="Comic Sans MS"/>
          <w:b/>
          <w:sz w:val="28"/>
          <w:szCs w:val="28"/>
        </w:rPr>
        <w:t xml:space="preserve"> until 2.30</w:t>
      </w:r>
      <w:r w:rsidRPr="002B058D">
        <w:rPr>
          <w:rFonts w:ascii="Comic Sans MS" w:hAnsi="Comic Sans MS"/>
          <w:b/>
          <w:sz w:val="28"/>
          <w:szCs w:val="28"/>
        </w:rPr>
        <w:t xml:space="preserve"> p.m.</w:t>
      </w:r>
    </w:p>
    <w:p w:rsidR="002374CC" w:rsidRPr="002374CC" w:rsidRDefault="003B73F0" w:rsidP="00F03C14">
      <w:pPr>
        <w:spacing w:after="0" w:line="360" w:lineRule="auto"/>
        <w:jc w:val="center"/>
        <w:rPr>
          <w:rFonts w:ascii="Comic Sans MS" w:hAnsi="Comic Sans MS"/>
          <w:b/>
          <w:sz w:val="16"/>
          <w:szCs w:val="16"/>
        </w:rPr>
      </w:pPr>
      <w:r w:rsidRPr="002B058D">
        <w:rPr>
          <w:rFonts w:ascii="Comic Sans MS" w:hAnsi="Comic Sans MS"/>
          <w:b/>
          <w:sz w:val="28"/>
          <w:szCs w:val="28"/>
        </w:rPr>
        <w:t>Churchdown Community Centre</w:t>
      </w:r>
      <w:r w:rsidR="0024432C" w:rsidRPr="002B058D">
        <w:rPr>
          <w:rFonts w:ascii="Comic Sans MS" w:hAnsi="Comic Sans MS"/>
          <w:b/>
          <w:sz w:val="28"/>
          <w:szCs w:val="28"/>
        </w:rPr>
        <w:t>,</w:t>
      </w:r>
      <w:r w:rsidR="001A04FE" w:rsidRPr="002B058D">
        <w:rPr>
          <w:rFonts w:ascii="Comic Sans MS" w:hAnsi="Comic Sans MS"/>
          <w:b/>
          <w:sz w:val="28"/>
          <w:szCs w:val="28"/>
        </w:rPr>
        <w:t xml:space="preserve"> </w:t>
      </w:r>
      <w:r w:rsidR="0024432C" w:rsidRPr="002B058D">
        <w:rPr>
          <w:rFonts w:ascii="Comic Sans MS" w:hAnsi="Comic Sans MS"/>
          <w:b/>
          <w:sz w:val="28"/>
          <w:szCs w:val="28"/>
        </w:rPr>
        <w:t xml:space="preserve">Parton Road, </w:t>
      </w:r>
      <w:r w:rsidR="002922A8" w:rsidRPr="002B058D">
        <w:rPr>
          <w:rFonts w:ascii="Comic Sans MS" w:hAnsi="Comic Sans MS"/>
          <w:b/>
          <w:sz w:val="28"/>
          <w:szCs w:val="28"/>
        </w:rPr>
        <w:t>Churchdown</w:t>
      </w:r>
      <w:r w:rsidR="0024432C" w:rsidRPr="002B058D">
        <w:rPr>
          <w:rFonts w:ascii="Comic Sans MS" w:hAnsi="Comic Sans MS"/>
          <w:b/>
          <w:sz w:val="28"/>
          <w:szCs w:val="28"/>
        </w:rPr>
        <w:t xml:space="preserve">, </w:t>
      </w:r>
      <w:r w:rsidR="00BB3C9B" w:rsidRPr="002B058D">
        <w:rPr>
          <w:rFonts w:ascii="Comic Sans MS" w:hAnsi="Comic Sans MS"/>
          <w:b/>
          <w:sz w:val="28"/>
          <w:szCs w:val="28"/>
        </w:rPr>
        <w:t>GL3 2JH</w:t>
      </w:r>
    </w:p>
    <w:p w:rsidR="002374CC" w:rsidRDefault="002374CC" w:rsidP="00DD7D49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en-GB"/>
        </w:rPr>
      </w:pPr>
    </w:p>
    <w:p w:rsidR="0024432C" w:rsidRDefault="0024432C" w:rsidP="00DD7D49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en-GB"/>
        </w:rPr>
      </w:pPr>
      <w:r w:rsidRPr="002374CC">
        <w:rPr>
          <w:rFonts w:ascii="Comic Sans MS" w:eastAsia="Times New Roman" w:hAnsi="Comic Sans MS" w:cs="Times New Roman"/>
          <w:b/>
          <w:sz w:val="28"/>
          <w:szCs w:val="28"/>
          <w:lang w:eastAsia="en-GB"/>
        </w:rPr>
        <w:t xml:space="preserve">** </w:t>
      </w:r>
      <w:r w:rsidR="00C23AB8" w:rsidRPr="002374CC">
        <w:rPr>
          <w:rFonts w:ascii="Comic Sans MS" w:eastAsia="Times New Roman" w:hAnsi="Comic Sans MS" w:cs="Times New Roman"/>
          <w:b/>
          <w:sz w:val="28"/>
          <w:szCs w:val="28"/>
          <w:u w:val="thick"/>
          <w:lang w:eastAsia="en-GB"/>
        </w:rPr>
        <w:t>Please note</w:t>
      </w:r>
      <w:r w:rsidRPr="002374CC">
        <w:rPr>
          <w:rFonts w:ascii="Comic Sans MS" w:eastAsia="Times New Roman" w:hAnsi="Comic Sans MS" w:cs="Times New Roman"/>
          <w:b/>
          <w:sz w:val="28"/>
          <w:szCs w:val="28"/>
          <w:u w:val="thick"/>
          <w:lang w:eastAsia="en-GB"/>
        </w:rPr>
        <w:t>: P</w:t>
      </w:r>
      <w:r w:rsidR="00474049" w:rsidRPr="002374CC">
        <w:rPr>
          <w:rFonts w:ascii="Comic Sans MS" w:eastAsia="Times New Roman" w:hAnsi="Comic Sans MS" w:cs="Times New Roman"/>
          <w:b/>
          <w:sz w:val="28"/>
          <w:szCs w:val="28"/>
          <w:u w:val="thick"/>
          <w:lang w:eastAsia="en-GB"/>
        </w:rPr>
        <w:t>laces are limited and MUST</w:t>
      </w:r>
      <w:r w:rsidR="00C23AB8" w:rsidRPr="002374CC">
        <w:rPr>
          <w:rFonts w:ascii="Comic Sans MS" w:eastAsia="Times New Roman" w:hAnsi="Comic Sans MS" w:cs="Times New Roman"/>
          <w:b/>
          <w:sz w:val="28"/>
          <w:szCs w:val="28"/>
          <w:u w:val="thick"/>
          <w:lang w:eastAsia="en-GB"/>
        </w:rPr>
        <w:t xml:space="preserve"> be booked</w:t>
      </w:r>
      <w:r w:rsidRPr="002374CC">
        <w:rPr>
          <w:rFonts w:ascii="Comic Sans MS" w:eastAsia="Times New Roman" w:hAnsi="Comic Sans MS" w:cs="Times New Roman"/>
          <w:b/>
          <w:sz w:val="28"/>
          <w:szCs w:val="28"/>
          <w:lang w:eastAsia="en-GB"/>
        </w:rPr>
        <w:t xml:space="preserve"> **</w:t>
      </w:r>
    </w:p>
    <w:p w:rsidR="002374CC" w:rsidRPr="002374CC" w:rsidRDefault="002374CC" w:rsidP="00DD7D49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en-GB"/>
        </w:rPr>
      </w:pPr>
    </w:p>
    <w:tbl>
      <w:tblPr>
        <w:tblStyle w:val="TableGrid1"/>
        <w:tblW w:w="10692" w:type="dxa"/>
        <w:tblLook w:val="04A0"/>
      </w:tblPr>
      <w:tblGrid>
        <w:gridCol w:w="2238"/>
        <w:gridCol w:w="3691"/>
        <w:gridCol w:w="4763"/>
      </w:tblGrid>
      <w:tr w:rsidR="001A04FE" w:rsidRPr="000D13E3" w:rsidTr="00C16F78">
        <w:trPr>
          <w:trHeight w:val="10"/>
        </w:trPr>
        <w:tc>
          <w:tcPr>
            <w:tcW w:w="10692" w:type="dxa"/>
            <w:gridSpan w:val="3"/>
            <w:shd w:val="clear" w:color="auto" w:fill="00FFFF"/>
          </w:tcPr>
          <w:p w:rsidR="001A04FE" w:rsidRPr="002374CC" w:rsidRDefault="001A04FE" w:rsidP="00EF447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2374CC">
              <w:rPr>
                <w:rFonts w:ascii="Comic Sans MS" w:hAnsi="Comic Sans MS" w:cs="Arial"/>
                <w:b/>
                <w:sz w:val="28"/>
                <w:szCs w:val="28"/>
              </w:rPr>
              <w:t>Information Day Event Schedule</w:t>
            </w:r>
          </w:p>
        </w:tc>
      </w:tr>
      <w:tr w:rsidR="001A04FE" w:rsidRPr="000D13E3" w:rsidTr="002374CC">
        <w:trPr>
          <w:trHeight w:val="10"/>
        </w:trPr>
        <w:tc>
          <w:tcPr>
            <w:tcW w:w="2238" w:type="dxa"/>
            <w:shd w:val="clear" w:color="auto" w:fill="00FFFF"/>
          </w:tcPr>
          <w:p w:rsidR="001A04FE" w:rsidRPr="002374CC" w:rsidRDefault="001A04FE" w:rsidP="00EF4478">
            <w:pPr>
              <w:jc w:val="center"/>
              <w:rPr>
                <w:rFonts w:ascii="Comic Sans MS" w:hAnsi="Comic Sans MS" w:cs="Arial"/>
                <w:b/>
              </w:rPr>
            </w:pPr>
            <w:r w:rsidRPr="002374CC">
              <w:rPr>
                <w:rFonts w:ascii="Comic Sans MS" w:hAnsi="Comic Sans MS" w:cs="Arial"/>
                <w:b/>
              </w:rPr>
              <w:t>Time</w:t>
            </w:r>
          </w:p>
        </w:tc>
        <w:tc>
          <w:tcPr>
            <w:tcW w:w="3691" w:type="dxa"/>
            <w:shd w:val="clear" w:color="auto" w:fill="00FFFF"/>
          </w:tcPr>
          <w:p w:rsidR="001A04FE" w:rsidRPr="002374CC" w:rsidRDefault="001A04FE" w:rsidP="00EF4478">
            <w:pPr>
              <w:jc w:val="center"/>
              <w:rPr>
                <w:rFonts w:ascii="Comic Sans MS" w:hAnsi="Comic Sans MS" w:cs="Arial"/>
                <w:b/>
              </w:rPr>
            </w:pPr>
            <w:r w:rsidRPr="002374CC">
              <w:rPr>
                <w:rFonts w:ascii="Comic Sans MS" w:hAnsi="Comic Sans MS" w:cs="Arial"/>
                <w:b/>
              </w:rPr>
              <w:t>Activity</w:t>
            </w:r>
          </w:p>
        </w:tc>
        <w:tc>
          <w:tcPr>
            <w:tcW w:w="4763" w:type="dxa"/>
            <w:shd w:val="clear" w:color="auto" w:fill="00FFFF"/>
          </w:tcPr>
          <w:p w:rsidR="001A04FE" w:rsidRPr="002374CC" w:rsidRDefault="001A04FE" w:rsidP="00EF4478">
            <w:pPr>
              <w:jc w:val="center"/>
              <w:rPr>
                <w:rFonts w:ascii="Comic Sans MS" w:hAnsi="Comic Sans MS" w:cs="Arial"/>
                <w:b/>
              </w:rPr>
            </w:pPr>
            <w:r w:rsidRPr="002374CC">
              <w:rPr>
                <w:rFonts w:ascii="Comic Sans MS" w:hAnsi="Comic Sans MS" w:cs="Arial"/>
                <w:b/>
              </w:rPr>
              <w:t>Speaker</w:t>
            </w:r>
          </w:p>
          <w:p w:rsidR="001A04FE" w:rsidRPr="002374CC" w:rsidRDefault="001A04FE" w:rsidP="00EF4478">
            <w:pPr>
              <w:jc w:val="center"/>
              <w:rPr>
                <w:rFonts w:ascii="Comic Sans MS" w:hAnsi="Comic Sans MS" w:cs="Arial"/>
                <w:b/>
              </w:rPr>
            </w:pPr>
          </w:p>
        </w:tc>
      </w:tr>
      <w:tr w:rsidR="001A04FE" w:rsidRPr="000D13E3" w:rsidTr="0045282D">
        <w:trPr>
          <w:trHeight w:val="304"/>
        </w:trPr>
        <w:tc>
          <w:tcPr>
            <w:tcW w:w="2238" w:type="dxa"/>
          </w:tcPr>
          <w:p w:rsidR="001A04FE" w:rsidRPr="00EB6693" w:rsidRDefault="001A04FE" w:rsidP="003B6833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9.45 </w:t>
            </w:r>
            <w:r w:rsidRPr="00EB6693">
              <w:rPr>
                <w:rFonts w:ascii="Comic Sans MS" w:hAnsi="Comic Sans MS" w:cs="Arial"/>
              </w:rPr>
              <w:t>-</w:t>
            </w:r>
            <w:r>
              <w:rPr>
                <w:rFonts w:ascii="Comic Sans MS" w:hAnsi="Comic Sans MS" w:cs="Arial"/>
              </w:rPr>
              <w:t xml:space="preserve"> 10.15am</w:t>
            </w:r>
          </w:p>
        </w:tc>
        <w:tc>
          <w:tcPr>
            <w:tcW w:w="3691" w:type="dxa"/>
          </w:tcPr>
          <w:p w:rsidR="001A04FE" w:rsidRDefault="001A04FE" w:rsidP="003B6833">
            <w:pPr>
              <w:rPr>
                <w:rFonts w:ascii="Comic Sans MS" w:hAnsi="Comic Sans MS" w:cs="Arial"/>
              </w:rPr>
            </w:pPr>
            <w:r w:rsidRPr="00EB6693">
              <w:rPr>
                <w:rFonts w:ascii="Comic Sans MS" w:hAnsi="Comic Sans MS" w:cs="Arial"/>
              </w:rPr>
              <w:t>Registration and Coffee</w:t>
            </w:r>
          </w:p>
          <w:p w:rsidR="001A04FE" w:rsidRPr="00EB6693" w:rsidRDefault="001A04FE" w:rsidP="003B6833">
            <w:pPr>
              <w:rPr>
                <w:rFonts w:ascii="Comic Sans MS" w:hAnsi="Comic Sans MS" w:cs="Arial"/>
              </w:rPr>
            </w:pPr>
          </w:p>
        </w:tc>
        <w:tc>
          <w:tcPr>
            <w:tcW w:w="4763" w:type="dxa"/>
          </w:tcPr>
          <w:p w:rsidR="001A04FE" w:rsidRPr="00EB6693" w:rsidRDefault="001A04FE" w:rsidP="003B6833">
            <w:pPr>
              <w:rPr>
                <w:rFonts w:ascii="Comic Sans MS" w:hAnsi="Comic Sans MS" w:cs="Arial"/>
              </w:rPr>
            </w:pPr>
          </w:p>
        </w:tc>
      </w:tr>
      <w:tr w:rsidR="001A04FE" w:rsidRPr="000D13E3" w:rsidTr="0045282D">
        <w:trPr>
          <w:trHeight w:val="410"/>
        </w:trPr>
        <w:tc>
          <w:tcPr>
            <w:tcW w:w="2238" w:type="dxa"/>
          </w:tcPr>
          <w:p w:rsidR="001A04FE" w:rsidRPr="00EB6693" w:rsidRDefault="001A04FE" w:rsidP="003B6833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10.15 – 10.45</w:t>
            </w:r>
            <w:r w:rsidRPr="00EB6693">
              <w:rPr>
                <w:rFonts w:ascii="Comic Sans MS" w:hAnsi="Comic Sans MS" w:cs="Arial"/>
              </w:rPr>
              <w:t>am</w:t>
            </w:r>
          </w:p>
        </w:tc>
        <w:tc>
          <w:tcPr>
            <w:tcW w:w="3691" w:type="dxa"/>
          </w:tcPr>
          <w:p w:rsidR="001A04FE" w:rsidRPr="00EB6693" w:rsidRDefault="005009CA" w:rsidP="003B6833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Key Note S</w:t>
            </w:r>
            <w:r w:rsidR="001A04FE" w:rsidRPr="00EB6693">
              <w:rPr>
                <w:rFonts w:ascii="Comic Sans MS" w:hAnsi="Comic Sans MS" w:cs="Arial"/>
              </w:rPr>
              <w:t xml:space="preserve">peech </w:t>
            </w:r>
          </w:p>
          <w:p w:rsidR="001A04FE" w:rsidRPr="00EB6693" w:rsidRDefault="001A04FE" w:rsidP="00A92A93">
            <w:pPr>
              <w:rPr>
                <w:rFonts w:ascii="Comic Sans MS" w:hAnsi="Comic Sans MS" w:cs="Arial"/>
              </w:rPr>
            </w:pPr>
          </w:p>
        </w:tc>
        <w:tc>
          <w:tcPr>
            <w:tcW w:w="4763" w:type="dxa"/>
          </w:tcPr>
          <w:p w:rsidR="001A04FE" w:rsidRPr="00ED449A" w:rsidRDefault="001A04FE" w:rsidP="00ED449A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</w:rPr>
            </w:pPr>
            <w:r w:rsidRPr="00ED449A">
              <w:rPr>
                <w:rFonts w:ascii="Comic Sans MS" w:hAnsi="Comic Sans MS" w:cs="Arial"/>
              </w:rPr>
              <w:t xml:space="preserve">Tim Browne </w:t>
            </w:r>
            <w:r w:rsidR="00ED449A" w:rsidRPr="00ED449A">
              <w:rPr>
                <w:rFonts w:ascii="Comic Sans MS" w:hAnsi="Comic Sans MS" w:cs="Arial"/>
              </w:rPr>
              <w:t xml:space="preserve">Head of SEND </w:t>
            </w:r>
          </w:p>
        </w:tc>
      </w:tr>
      <w:tr w:rsidR="001A04FE" w:rsidRPr="000D13E3" w:rsidTr="0045282D">
        <w:trPr>
          <w:trHeight w:val="74"/>
        </w:trPr>
        <w:tc>
          <w:tcPr>
            <w:tcW w:w="2238" w:type="dxa"/>
          </w:tcPr>
          <w:p w:rsidR="001A04FE" w:rsidRPr="00EB6693" w:rsidRDefault="001A04FE" w:rsidP="003B6833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10.45 </w:t>
            </w:r>
            <w:r w:rsidRPr="00EB6693">
              <w:rPr>
                <w:rFonts w:ascii="Comic Sans MS" w:hAnsi="Comic Sans MS" w:cs="Arial"/>
              </w:rPr>
              <w:t>-</w:t>
            </w:r>
            <w:r>
              <w:rPr>
                <w:rFonts w:ascii="Comic Sans MS" w:hAnsi="Comic Sans MS" w:cs="Arial"/>
              </w:rPr>
              <w:t xml:space="preserve"> 11.05</w:t>
            </w:r>
            <w:r w:rsidRPr="00EB6693">
              <w:rPr>
                <w:rFonts w:ascii="Comic Sans MS" w:hAnsi="Comic Sans MS" w:cs="Arial"/>
              </w:rPr>
              <w:t>am</w:t>
            </w:r>
          </w:p>
        </w:tc>
        <w:tc>
          <w:tcPr>
            <w:tcW w:w="3691" w:type="dxa"/>
          </w:tcPr>
          <w:p w:rsidR="001A04FE" w:rsidRPr="00EB6693" w:rsidRDefault="00292AB7" w:rsidP="001A04F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Educational Psychology &amp; Teaching Advisory Services </w:t>
            </w:r>
          </w:p>
        </w:tc>
        <w:tc>
          <w:tcPr>
            <w:tcW w:w="4763" w:type="dxa"/>
          </w:tcPr>
          <w:p w:rsidR="001A04FE" w:rsidRPr="00ED449A" w:rsidRDefault="001A04FE" w:rsidP="00ED449A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</w:rPr>
            </w:pPr>
            <w:r w:rsidRPr="00ED449A">
              <w:rPr>
                <w:rFonts w:ascii="Comic Sans MS" w:hAnsi="Comic Sans MS" w:cs="Arial"/>
              </w:rPr>
              <w:t xml:space="preserve">Deborah Shepherd </w:t>
            </w:r>
          </w:p>
          <w:p w:rsidR="001A04FE" w:rsidRPr="00ED449A" w:rsidRDefault="001A04FE" w:rsidP="00ED449A">
            <w:pPr>
              <w:pStyle w:val="ListParagraph"/>
              <w:rPr>
                <w:rFonts w:ascii="Comic Sans MS" w:hAnsi="Comic Sans MS" w:cs="Arial"/>
              </w:rPr>
            </w:pPr>
            <w:r w:rsidRPr="00ED449A">
              <w:rPr>
                <w:rFonts w:ascii="Comic Sans MS" w:hAnsi="Comic Sans MS" w:cs="Arial"/>
              </w:rPr>
              <w:t xml:space="preserve">Principal Educational Psychologist </w:t>
            </w:r>
          </w:p>
          <w:p w:rsidR="001A04FE" w:rsidRPr="00ED449A" w:rsidRDefault="001A04FE" w:rsidP="00474049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</w:rPr>
            </w:pPr>
            <w:r w:rsidRPr="00ED449A">
              <w:rPr>
                <w:rFonts w:ascii="Comic Sans MS" w:hAnsi="Comic Sans MS" w:cs="Arial"/>
              </w:rPr>
              <w:t>Julie Brooks</w:t>
            </w:r>
            <w:r w:rsidR="00474049">
              <w:rPr>
                <w:rFonts w:ascii="Comic Sans MS" w:hAnsi="Comic Sans MS" w:cs="Arial"/>
              </w:rPr>
              <w:t xml:space="preserve"> – Acting Lead -</w:t>
            </w:r>
            <w:r w:rsidRPr="00ED449A">
              <w:rPr>
                <w:rFonts w:ascii="Comic Sans MS" w:hAnsi="Comic Sans MS" w:cs="Arial"/>
              </w:rPr>
              <w:t xml:space="preserve"> ATS </w:t>
            </w:r>
          </w:p>
        </w:tc>
      </w:tr>
      <w:tr w:rsidR="001B35B5" w:rsidRPr="000D13E3" w:rsidTr="002374CC">
        <w:trPr>
          <w:trHeight w:val="74"/>
        </w:trPr>
        <w:tc>
          <w:tcPr>
            <w:tcW w:w="10692" w:type="dxa"/>
            <w:gridSpan w:val="3"/>
            <w:shd w:val="clear" w:color="auto" w:fill="00FFFF"/>
          </w:tcPr>
          <w:p w:rsidR="001B35B5" w:rsidRPr="001B35B5" w:rsidRDefault="001B35B5" w:rsidP="00B21E7B">
            <w:pPr>
              <w:jc w:val="center"/>
              <w:rPr>
                <w:rFonts w:ascii="Comic Sans MS" w:hAnsi="Comic Sans MS" w:cs="Arial"/>
                <w:b/>
              </w:rPr>
            </w:pPr>
            <w:r w:rsidRPr="002374CC">
              <w:rPr>
                <w:rFonts w:ascii="Comic Sans MS" w:hAnsi="Comic Sans MS" w:cs="Arial"/>
                <w:b/>
              </w:rPr>
              <w:t xml:space="preserve">Information </w:t>
            </w:r>
            <w:r w:rsidR="00B21E7B" w:rsidRPr="002374CC">
              <w:rPr>
                <w:rFonts w:ascii="Comic Sans MS" w:hAnsi="Comic Sans MS" w:cs="Arial"/>
                <w:b/>
              </w:rPr>
              <w:t>Sessions</w:t>
            </w:r>
            <w:r w:rsidR="00116751" w:rsidRPr="002374CC">
              <w:rPr>
                <w:rFonts w:ascii="Comic Sans MS" w:hAnsi="Comic Sans MS" w:cs="Arial"/>
                <w:b/>
              </w:rPr>
              <w:t xml:space="preserve"> (further info overleaf)</w:t>
            </w:r>
            <w:r w:rsidR="00116751">
              <w:rPr>
                <w:rFonts w:ascii="Comic Sans MS" w:hAnsi="Comic Sans MS" w:cs="Arial"/>
                <w:b/>
              </w:rPr>
              <w:t xml:space="preserve"> </w:t>
            </w:r>
          </w:p>
        </w:tc>
      </w:tr>
      <w:tr w:rsidR="001A04FE" w:rsidRPr="000D13E3" w:rsidTr="0045282D">
        <w:trPr>
          <w:trHeight w:val="446"/>
        </w:trPr>
        <w:tc>
          <w:tcPr>
            <w:tcW w:w="2238" w:type="dxa"/>
          </w:tcPr>
          <w:p w:rsidR="001A04FE" w:rsidRPr="00EB6693" w:rsidRDefault="001A04FE" w:rsidP="00D70B6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11.05 – 11.35 am</w:t>
            </w:r>
          </w:p>
        </w:tc>
        <w:tc>
          <w:tcPr>
            <w:tcW w:w="3691" w:type="dxa"/>
          </w:tcPr>
          <w:p w:rsidR="001A04FE" w:rsidRPr="00C662AB" w:rsidRDefault="005009CA" w:rsidP="006F44B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Positive C</w:t>
            </w:r>
            <w:r w:rsidR="00DC4E94">
              <w:rPr>
                <w:rFonts w:ascii="Comic Sans MS" w:hAnsi="Comic Sans MS" w:cs="Arial"/>
              </w:rPr>
              <w:t>onversations</w:t>
            </w:r>
          </w:p>
        </w:tc>
        <w:tc>
          <w:tcPr>
            <w:tcW w:w="4763" w:type="dxa"/>
          </w:tcPr>
          <w:p w:rsidR="001A04FE" w:rsidRPr="00ED449A" w:rsidRDefault="001A04FE" w:rsidP="00ED449A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</w:rPr>
            </w:pPr>
            <w:r w:rsidRPr="00ED449A">
              <w:rPr>
                <w:rFonts w:ascii="Comic Sans MS" w:hAnsi="Comic Sans MS" w:cs="Arial"/>
              </w:rPr>
              <w:t xml:space="preserve">Kevin Parker </w:t>
            </w:r>
          </w:p>
          <w:p w:rsidR="001A04FE" w:rsidRPr="00ED449A" w:rsidRDefault="001A04FE" w:rsidP="00ED449A">
            <w:pPr>
              <w:pStyle w:val="ListParagraph"/>
              <w:rPr>
                <w:rFonts w:ascii="Comic Sans MS" w:hAnsi="Comic Sans MS" w:cs="Arial"/>
              </w:rPr>
            </w:pPr>
            <w:r w:rsidRPr="00ED449A">
              <w:rPr>
                <w:rFonts w:ascii="Comic Sans MS" w:hAnsi="Comic Sans MS" w:cs="Arial"/>
              </w:rPr>
              <w:t xml:space="preserve">GS Consultancy </w:t>
            </w:r>
          </w:p>
          <w:p w:rsidR="001A04FE" w:rsidRPr="00C662AB" w:rsidRDefault="001A04FE" w:rsidP="006F44BA">
            <w:pPr>
              <w:rPr>
                <w:rFonts w:ascii="Comic Sans MS" w:hAnsi="Comic Sans MS" w:cs="Arial"/>
              </w:rPr>
            </w:pPr>
          </w:p>
        </w:tc>
      </w:tr>
      <w:tr w:rsidR="001A04FE" w:rsidRPr="00EB6693" w:rsidTr="0045282D">
        <w:trPr>
          <w:trHeight w:val="76"/>
        </w:trPr>
        <w:tc>
          <w:tcPr>
            <w:tcW w:w="2238" w:type="dxa"/>
          </w:tcPr>
          <w:p w:rsidR="001A04FE" w:rsidRPr="00EB6693" w:rsidRDefault="001A04FE" w:rsidP="00D70B6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11.35 – 12.15 pm</w:t>
            </w:r>
          </w:p>
        </w:tc>
        <w:tc>
          <w:tcPr>
            <w:tcW w:w="3691" w:type="dxa"/>
          </w:tcPr>
          <w:p w:rsidR="001A04FE" w:rsidRPr="00EB6693" w:rsidRDefault="005009CA" w:rsidP="001F36A3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Helping C</w:t>
            </w:r>
            <w:r w:rsidR="001A04FE" w:rsidRPr="008A7500">
              <w:rPr>
                <w:rFonts w:ascii="Comic Sans MS" w:hAnsi="Comic Sans MS" w:cs="Arial"/>
              </w:rPr>
              <w:t>hildren &amp;</w:t>
            </w:r>
            <w:r>
              <w:rPr>
                <w:rFonts w:ascii="Comic Sans MS" w:hAnsi="Comic Sans MS" w:cs="Arial"/>
              </w:rPr>
              <w:t xml:space="preserve"> Young People to Manage A</w:t>
            </w:r>
            <w:r w:rsidR="00DC4E94">
              <w:rPr>
                <w:rFonts w:ascii="Comic Sans MS" w:hAnsi="Comic Sans MS" w:cs="Arial"/>
              </w:rPr>
              <w:t>nxiety</w:t>
            </w:r>
          </w:p>
        </w:tc>
        <w:tc>
          <w:tcPr>
            <w:tcW w:w="4763" w:type="dxa"/>
          </w:tcPr>
          <w:p w:rsidR="001A04FE" w:rsidRPr="00ED449A" w:rsidRDefault="00ED449A" w:rsidP="00ED449A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</w:rPr>
            </w:pPr>
            <w:r w:rsidRPr="00ED449A">
              <w:rPr>
                <w:rFonts w:ascii="Comic Sans MS" w:hAnsi="Comic Sans MS" w:cs="Arial"/>
              </w:rPr>
              <w:t>Donna Hope</w:t>
            </w:r>
            <w:r w:rsidR="00C16F78">
              <w:rPr>
                <w:rFonts w:ascii="Comic Sans MS" w:hAnsi="Comic Sans MS" w:cs="Arial"/>
              </w:rPr>
              <w:t xml:space="preserve"> Primary Mental Health Nurse - </w:t>
            </w:r>
            <w:r w:rsidR="001A04FE" w:rsidRPr="00ED449A">
              <w:rPr>
                <w:rFonts w:ascii="Comic Sans MS" w:hAnsi="Comic Sans MS" w:cs="Arial"/>
              </w:rPr>
              <w:t>Children and Youn</w:t>
            </w:r>
            <w:r w:rsidR="00C16F78">
              <w:rPr>
                <w:rFonts w:ascii="Comic Sans MS" w:hAnsi="Comic Sans MS" w:cs="Arial"/>
              </w:rPr>
              <w:t xml:space="preserve">g Peoples </w:t>
            </w:r>
            <w:r w:rsidRPr="00ED449A">
              <w:rPr>
                <w:rFonts w:ascii="Comic Sans MS" w:hAnsi="Comic Sans MS" w:cs="Arial"/>
              </w:rPr>
              <w:t>Service</w:t>
            </w:r>
            <w:r w:rsidR="00C16F78">
              <w:rPr>
                <w:rFonts w:ascii="Comic Sans MS" w:hAnsi="Comic Sans MS" w:cs="Arial"/>
              </w:rPr>
              <w:t xml:space="preserve"> (CYPS)</w:t>
            </w:r>
          </w:p>
        </w:tc>
      </w:tr>
      <w:tr w:rsidR="003E58E8" w:rsidRPr="00EB6693" w:rsidTr="002374CC">
        <w:trPr>
          <w:trHeight w:val="355"/>
        </w:trPr>
        <w:tc>
          <w:tcPr>
            <w:tcW w:w="10692" w:type="dxa"/>
            <w:gridSpan w:val="3"/>
            <w:shd w:val="clear" w:color="auto" w:fill="00FFFF"/>
          </w:tcPr>
          <w:p w:rsidR="003E58E8" w:rsidRPr="003E58E8" w:rsidRDefault="003E58E8" w:rsidP="003E58E8">
            <w:pPr>
              <w:jc w:val="center"/>
              <w:rPr>
                <w:rFonts w:ascii="Comic Sans MS" w:hAnsi="Comic Sans MS" w:cs="Arial"/>
                <w:b/>
              </w:rPr>
            </w:pPr>
            <w:r w:rsidRPr="003E58E8">
              <w:rPr>
                <w:rFonts w:ascii="Comic Sans MS" w:hAnsi="Comic Sans MS" w:cs="Arial"/>
                <w:b/>
              </w:rPr>
              <w:t xml:space="preserve">12.15 – 1.00 pm   </w:t>
            </w:r>
            <w:r w:rsidR="00116751">
              <w:rPr>
                <w:rFonts w:ascii="Comic Sans MS" w:hAnsi="Comic Sans MS" w:cs="Arial"/>
                <w:b/>
              </w:rPr>
              <w:t>Break for</w:t>
            </w:r>
            <w:r w:rsidRPr="003E58E8">
              <w:rPr>
                <w:rFonts w:ascii="Comic Sans MS" w:hAnsi="Comic Sans MS" w:cs="Arial"/>
                <w:b/>
              </w:rPr>
              <w:t xml:space="preserve"> </w:t>
            </w:r>
            <w:r w:rsidR="00116751">
              <w:rPr>
                <w:rFonts w:ascii="Comic Sans MS" w:hAnsi="Comic Sans MS" w:cs="Arial"/>
                <w:b/>
              </w:rPr>
              <w:t>l</w:t>
            </w:r>
            <w:r w:rsidRPr="003E58E8">
              <w:rPr>
                <w:rFonts w:ascii="Comic Sans MS" w:hAnsi="Comic Sans MS" w:cs="Arial"/>
                <w:b/>
              </w:rPr>
              <w:t>unch</w:t>
            </w:r>
            <w:r w:rsidR="00116751">
              <w:rPr>
                <w:rFonts w:ascii="Comic Sans MS" w:hAnsi="Comic Sans MS" w:cs="Arial"/>
                <w:b/>
              </w:rPr>
              <w:t xml:space="preserve"> – Provided by students from Glos</w:t>
            </w:r>
            <w:r w:rsidR="0024432C">
              <w:rPr>
                <w:rFonts w:ascii="Comic Sans MS" w:hAnsi="Comic Sans MS" w:cs="Arial"/>
                <w:b/>
              </w:rPr>
              <w:t>C</w:t>
            </w:r>
            <w:r w:rsidR="00116751">
              <w:rPr>
                <w:rFonts w:ascii="Comic Sans MS" w:hAnsi="Comic Sans MS" w:cs="Arial"/>
                <w:b/>
              </w:rPr>
              <w:t xml:space="preserve">ol </w:t>
            </w:r>
          </w:p>
          <w:p w:rsidR="003E58E8" w:rsidRPr="00EB6693" w:rsidRDefault="003E58E8" w:rsidP="00504BE1">
            <w:pPr>
              <w:rPr>
                <w:rFonts w:ascii="Comic Sans MS" w:hAnsi="Comic Sans MS" w:cs="Arial"/>
              </w:rPr>
            </w:pPr>
            <w:r w:rsidRPr="00EB6693">
              <w:rPr>
                <w:rFonts w:ascii="Comic Sans MS" w:hAnsi="Comic Sans MS" w:cs="Arial"/>
              </w:rPr>
              <w:t xml:space="preserve"> </w:t>
            </w:r>
          </w:p>
        </w:tc>
      </w:tr>
      <w:tr w:rsidR="001A04FE" w:rsidRPr="000D13E3" w:rsidTr="0045282D">
        <w:trPr>
          <w:trHeight w:val="365"/>
        </w:trPr>
        <w:tc>
          <w:tcPr>
            <w:tcW w:w="2238" w:type="dxa"/>
          </w:tcPr>
          <w:p w:rsidR="001A04FE" w:rsidRPr="00EB6693" w:rsidRDefault="001A04FE" w:rsidP="008A750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1.00 – 1.45 pm</w:t>
            </w:r>
          </w:p>
        </w:tc>
        <w:tc>
          <w:tcPr>
            <w:tcW w:w="3691" w:type="dxa"/>
          </w:tcPr>
          <w:p w:rsidR="001A04FE" w:rsidRPr="00EB6693" w:rsidRDefault="001A04FE" w:rsidP="008902E4">
            <w:pPr>
              <w:rPr>
                <w:rFonts w:ascii="Comic Sans MS" w:hAnsi="Comic Sans MS" w:cs="Arial"/>
              </w:rPr>
            </w:pPr>
            <w:r w:rsidRPr="00C662AB">
              <w:rPr>
                <w:rFonts w:ascii="Comic Sans MS" w:hAnsi="Comic Sans MS" w:cs="Arial"/>
              </w:rPr>
              <w:t>Inclusive Community Activities for Chil</w:t>
            </w:r>
            <w:r w:rsidR="00DC4E94">
              <w:rPr>
                <w:rFonts w:ascii="Comic Sans MS" w:hAnsi="Comic Sans MS" w:cs="Arial"/>
              </w:rPr>
              <w:t>dren and Young People with SEND</w:t>
            </w:r>
          </w:p>
        </w:tc>
        <w:tc>
          <w:tcPr>
            <w:tcW w:w="4763" w:type="dxa"/>
          </w:tcPr>
          <w:p w:rsidR="001A04FE" w:rsidRPr="00ED449A" w:rsidRDefault="00ED449A" w:rsidP="00ED449A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</w:rPr>
            </w:pPr>
            <w:r w:rsidRPr="00ED449A">
              <w:rPr>
                <w:rFonts w:ascii="Comic Sans MS" w:hAnsi="Comic Sans MS" w:cs="Arial"/>
              </w:rPr>
              <w:t xml:space="preserve">Sarah Hopkins - </w:t>
            </w:r>
            <w:r w:rsidR="001A04FE" w:rsidRPr="00ED449A">
              <w:rPr>
                <w:rFonts w:ascii="Comic Sans MS" w:hAnsi="Comic Sans MS" w:cs="Arial"/>
              </w:rPr>
              <w:t>The Key</w:t>
            </w:r>
          </w:p>
          <w:p w:rsidR="00ED449A" w:rsidRPr="00ED449A" w:rsidRDefault="001A04FE" w:rsidP="00ED449A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</w:rPr>
            </w:pPr>
            <w:r w:rsidRPr="00ED449A">
              <w:rPr>
                <w:rFonts w:ascii="Comic Sans MS" w:hAnsi="Comic Sans MS" w:cs="Arial"/>
              </w:rPr>
              <w:t>Kim Mora</w:t>
            </w:r>
            <w:r w:rsidR="00ED449A" w:rsidRPr="00ED449A">
              <w:rPr>
                <w:rFonts w:ascii="Comic Sans MS" w:hAnsi="Comic Sans MS" w:cs="Arial"/>
              </w:rPr>
              <w:t xml:space="preserve"> </w:t>
            </w:r>
            <w:r w:rsidRPr="00ED449A">
              <w:rPr>
                <w:rFonts w:ascii="Comic Sans MS" w:hAnsi="Comic Sans MS" w:cs="Arial"/>
              </w:rPr>
              <w:t>Inclusion</w:t>
            </w:r>
            <w:r w:rsidR="00ED449A" w:rsidRPr="00ED449A">
              <w:rPr>
                <w:rFonts w:ascii="Comic Sans MS" w:hAnsi="Comic Sans MS" w:cs="Arial"/>
              </w:rPr>
              <w:t xml:space="preserve"> </w:t>
            </w:r>
            <w:r w:rsidR="00ED449A">
              <w:rPr>
                <w:rFonts w:ascii="Comic Sans MS" w:hAnsi="Comic Sans MS" w:cs="Arial"/>
              </w:rPr>
              <w:t>–</w:t>
            </w:r>
            <w:r w:rsidR="00C16F78">
              <w:rPr>
                <w:rFonts w:ascii="Comic Sans MS" w:hAnsi="Comic Sans MS" w:cs="Arial"/>
              </w:rPr>
              <w:t xml:space="preserve"> Coordinator</w:t>
            </w:r>
            <w:r w:rsidR="00ED449A">
              <w:rPr>
                <w:rFonts w:ascii="Comic Sans MS" w:hAnsi="Comic Sans MS" w:cs="Arial"/>
              </w:rPr>
              <w:t xml:space="preserve"> -</w:t>
            </w:r>
            <w:r w:rsidRPr="00ED449A">
              <w:rPr>
                <w:rFonts w:ascii="Comic Sans MS" w:hAnsi="Comic Sans MS" w:cs="Arial"/>
              </w:rPr>
              <w:t xml:space="preserve"> Gloucestershire County Council</w:t>
            </w:r>
          </w:p>
          <w:p w:rsidR="001A04FE" w:rsidRPr="00ED449A" w:rsidRDefault="00ED449A" w:rsidP="00ED449A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</w:rPr>
            </w:pPr>
            <w:r w:rsidRPr="00ED449A">
              <w:rPr>
                <w:rFonts w:ascii="Comic Sans MS" w:hAnsi="Comic Sans MS" w:cs="Arial"/>
              </w:rPr>
              <w:t>Philip Douch</w:t>
            </w:r>
            <w:r>
              <w:rPr>
                <w:rFonts w:ascii="Comic Sans MS" w:hAnsi="Comic Sans MS" w:cs="Arial"/>
              </w:rPr>
              <w:t xml:space="preserve"> -</w:t>
            </w:r>
            <w:r w:rsidRPr="00ED449A">
              <w:rPr>
                <w:rFonts w:ascii="Comic Sans MS" w:hAnsi="Comic Sans MS" w:cs="Arial"/>
              </w:rPr>
              <w:t xml:space="preserve"> Active Impact</w:t>
            </w:r>
          </w:p>
          <w:p w:rsidR="001A04FE" w:rsidRPr="00EB6693" w:rsidRDefault="001A04FE" w:rsidP="008902E4">
            <w:pPr>
              <w:rPr>
                <w:rFonts w:ascii="Comic Sans MS" w:hAnsi="Comic Sans MS" w:cs="Arial"/>
              </w:rPr>
            </w:pPr>
            <w:r w:rsidRPr="00C662AB">
              <w:rPr>
                <w:rFonts w:ascii="Comic Sans MS" w:hAnsi="Comic Sans MS" w:cs="Arial"/>
              </w:rPr>
              <w:t xml:space="preserve">  </w:t>
            </w:r>
          </w:p>
        </w:tc>
      </w:tr>
      <w:tr w:rsidR="001A04FE" w:rsidRPr="000D13E3" w:rsidTr="0045282D">
        <w:trPr>
          <w:trHeight w:val="365"/>
        </w:trPr>
        <w:tc>
          <w:tcPr>
            <w:tcW w:w="2238" w:type="dxa"/>
          </w:tcPr>
          <w:p w:rsidR="001A04FE" w:rsidRPr="00EB6693" w:rsidRDefault="001A04FE" w:rsidP="00D70B6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1.45 – 2.10 pm</w:t>
            </w:r>
          </w:p>
        </w:tc>
        <w:tc>
          <w:tcPr>
            <w:tcW w:w="3691" w:type="dxa"/>
          </w:tcPr>
          <w:p w:rsidR="001A04FE" w:rsidRPr="00EB6693" w:rsidRDefault="001A04FE" w:rsidP="00CD693A">
            <w:pPr>
              <w:rPr>
                <w:rFonts w:ascii="Comic Sans MS" w:hAnsi="Comic Sans MS" w:cs="Arial"/>
              </w:rPr>
            </w:pPr>
            <w:r w:rsidRPr="008A7500">
              <w:rPr>
                <w:rFonts w:ascii="Comic Sans MS" w:hAnsi="Comic Sans MS" w:cs="Arial"/>
              </w:rPr>
              <w:t xml:space="preserve">Sexual Health - Children and </w:t>
            </w:r>
            <w:r w:rsidR="00DC4E94">
              <w:rPr>
                <w:rFonts w:ascii="Comic Sans MS" w:hAnsi="Comic Sans MS" w:cs="Arial"/>
              </w:rPr>
              <w:t>Young People with SEND</w:t>
            </w:r>
          </w:p>
        </w:tc>
        <w:tc>
          <w:tcPr>
            <w:tcW w:w="4763" w:type="dxa"/>
          </w:tcPr>
          <w:p w:rsidR="001A04FE" w:rsidRPr="00DC4E94" w:rsidRDefault="001A04FE" w:rsidP="00DC4E94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</w:rPr>
            </w:pPr>
            <w:r w:rsidRPr="00DC4E94">
              <w:rPr>
                <w:rFonts w:ascii="Comic Sans MS" w:hAnsi="Comic Sans MS" w:cs="Arial"/>
              </w:rPr>
              <w:t>Community Learning Disability Team</w:t>
            </w:r>
          </w:p>
        </w:tc>
      </w:tr>
      <w:tr w:rsidR="001A04FE" w:rsidRPr="000D13E3" w:rsidTr="0045282D">
        <w:trPr>
          <w:trHeight w:val="365"/>
        </w:trPr>
        <w:tc>
          <w:tcPr>
            <w:tcW w:w="2238" w:type="dxa"/>
          </w:tcPr>
          <w:p w:rsidR="001A04FE" w:rsidRPr="00EB6693" w:rsidRDefault="001A04FE" w:rsidP="0070175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2.10 – 2.30 pm</w:t>
            </w:r>
          </w:p>
        </w:tc>
        <w:tc>
          <w:tcPr>
            <w:tcW w:w="3691" w:type="dxa"/>
          </w:tcPr>
          <w:p w:rsidR="001A04FE" w:rsidRPr="00EB6693" w:rsidRDefault="001A04FE" w:rsidP="00D70B6B">
            <w:pPr>
              <w:rPr>
                <w:rFonts w:ascii="Comic Sans MS" w:hAnsi="Comic Sans MS" w:cs="Arial"/>
              </w:rPr>
            </w:pPr>
            <w:r w:rsidRPr="00EB6693">
              <w:rPr>
                <w:rFonts w:ascii="Comic Sans MS" w:hAnsi="Comic Sans MS" w:cs="Arial"/>
              </w:rPr>
              <w:t>Supporting Y</w:t>
            </w:r>
            <w:r w:rsidR="00DC4E94">
              <w:rPr>
                <w:rFonts w:ascii="Comic Sans MS" w:hAnsi="Comic Sans MS" w:cs="Arial"/>
              </w:rPr>
              <w:t xml:space="preserve">oung </w:t>
            </w:r>
            <w:r w:rsidRPr="00EB6693">
              <w:rPr>
                <w:rFonts w:ascii="Comic Sans MS" w:hAnsi="Comic Sans MS" w:cs="Arial"/>
              </w:rPr>
              <w:t>P</w:t>
            </w:r>
            <w:r w:rsidR="00DC4E94">
              <w:rPr>
                <w:rFonts w:ascii="Comic Sans MS" w:hAnsi="Comic Sans MS" w:cs="Arial"/>
              </w:rPr>
              <w:t>eople</w:t>
            </w:r>
            <w:r w:rsidRPr="00EB6693">
              <w:rPr>
                <w:rFonts w:ascii="Comic Sans MS" w:hAnsi="Comic Sans MS" w:cs="Arial"/>
              </w:rPr>
              <w:t xml:space="preserve"> with SEND in Further Education Settings </w:t>
            </w:r>
          </w:p>
        </w:tc>
        <w:tc>
          <w:tcPr>
            <w:tcW w:w="4763" w:type="dxa"/>
          </w:tcPr>
          <w:p w:rsidR="001A04FE" w:rsidRPr="00DC4E94" w:rsidRDefault="00474049" w:rsidP="00DC4E94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GlosCol</w:t>
            </w:r>
          </w:p>
          <w:p w:rsidR="001A04FE" w:rsidRPr="00EB6693" w:rsidRDefault="001A04FE" w:rsidP="00D70B6B">
            <w:pPr>
              <w:rPr>
                <w:rFonts w:ascii="Comic Sans MS" w:hAnsi="Comic Sans MS" w:cs="Arial"/>
              </w:rPr>
            </w:pPr>
          </w:p>
        </w:tc>
      </w:tr>
    </w:tbl>
    <w:p w:rsidR="00964BE4" w:rsidRPr="00474049" w:rsidRDefault="00184E7F" w:rsidP="005009CA">
      <w:pPr>
        <w:spacing w:line="240" w:lineRule="auto"/>
        <w:jc w:val="center"/>
        <w:rPr>
          <w:rFonts w:ascii="Comic Sans MS" w:hAnsi="Comic Sans MS"/>
          <w:b/>
          <w:sz w:val="28"/>
          <w:szCs w:val="28"/>
          <w:u w:val="thick"/>
        </w:rPr>
      </w:pPr>
      <w:r w:rsidRPr="00474049">
        <w:rPr>
          <w:rFonts w:ascii="Comic Sans MS" w:hAnsi="Comic Sans MS"/>
          <w:b/>
          <w:sz w:val="28"/>
          <w:szCs w:val="28"/>
          <w:u w:val="thick"/>
        </w:rPr>
        <w:lastRenderedPageBreak/>
        <w:t>Information Sessions</w:t>
      </w:r>
      <w:r w:rsidR="00D45FF2" w:rsidRPr="00474049">
        <w:rPr>
          <w:rFonts w:ascii="Comic Sans MS" w:hAnsi="Comic Sans MS"/>
          <w:b/>
          <w:sz w:val="28"/>
          <w:szCs w:val="28"/>
          <w:u w:val="thick"/>
        </w:rPr>
        <w:t xml:space="preserve"> in detail</w:t>
      </w:r>
    </w:p>
    <w:p w:rsidR="005009CA" w:rsidRPr="00D45FF2" w:rsidRDefault="005009CA" w:rsidP="00060CBB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Comic Sans MS" w:hAnsi="Comic Sans MS"/>
          <w:b/>
        </w:rPr>
      </w:pPr>
      <w:r w:rsidRPr="008141A4">
        <w:rPr>
          <w:rFonts w:ascii="Comic Sans MS" w:hAnsi="Comic Sans MS"/>
          <w:b/>
          <w:highlight w:val="cyan"/>
          <w:shd w:val="clear" w:color="auto" w:fill="00B0F0"/>
        </w:rPr>
        <w:t>Positive Conversations</w:t>
      </w:r>
      <w:r w:rsidR="001B35B5" w:rsidRPr="00D45FF2">
        <w:rPr>
          <w:rFonts w:ascii="Comic Sans MS" w:hAnsi="Comic Sans MS"/>
          <w:b/>
        </w:rPr>
        <w:t xml:space="preserve"> – </w:t>
      </w:r>
      <w:r w:rsidR="00116751" w:rsidRPr="00D45FF2">
        <w:rPr>
          <w:rFonts w:ascii="Comic Sans MS" w:hAnsi="Comic Sans MS"/>
        </w:rPr>
        <w:t>Having a child/young person</w:t>
      </w:r>
      <w:r w:rsidR="00637697" w:rsidRPr="00D45FF2">
        <w:rPr>
          <w:rFonts w:ascii="Comic Sans MS" w:hAnsi="Comic Sans MS"/>
        </w:rPr>
        <w:t xml:space="preserve"> with SEND can involve speaking to </w:t>
      </w:r>
      <w:r w:rsidR="00D17F01">
        <w:rPr>
          <w:rFonts w:ascii="Comic Sans MS" w:hAnsi="Comic Sans MS"/>
        </w:rPr>
        <w:t xml:space="preserve">many </w:t>
      </w:r>
      <w:r w:rsidR="00637697" w:rsidRPr="00D45FF2">
        <w:rPr>
          <w:rFonts w:ascii="Comic Sans MS" w:hAnsi="Comic Sans MS"/>
        </w:rPr>
        <w:t>professionals</w:t>
      </w:r>
      <w:r w:rsidR="003E58E8" w:rsidRPr="00D45FF2">
        <w:rPr>
          <w:rFonts w:ascii="Comic Sans MS" w:hAnsi="Comic Sans MS"/>
        </w:rPr>
        <w:t xml:space="preserve"> from a variety of agencies and organisations, </w:t>
      </w:r>
      <w:r w:rsidR="00F62022" w:rsidRPr="00D45FF2">
        <w:rPr>
          <w:rFonts w:ascii="Comic Sans MS" w:hAnsi="Comic Sans MS"/>
        </w:rPr>
        <w:t>on occasions</w:t>
      </w:r>
      <w:r w:rsidR="003E58E8" w:rsidRPr="00D45FF2">
        <w:rPr>
          <w:rFonts w:ascii="Comic Sans MS" w:hAnsi="Comic Sans MS"/>
        </w:rPr>
        <w:t xml:space="preserve"> the</w:t>
      </w:r>
      <w:r w:rsidR="00637697" w:rsidRPr="00D45FF2">
        <w:rPr>
          <w:rFonts w:ascii="Comic Sans MS" w:hAnsi="Comic Sans MS"/>
        </w:rPr>
        <w:t>se conversations can be</w:t>
      </w:r>
      <w:r w:rsidR="00F62022" w:rsidRPr="00D45FF2">
        <w:rPr>
          <w:rFonts w:ascii="Comic Sans MS" w:hAnsi="Comic Sans MS"/>
        </w:rPr>
        <w:t xml:space="preserve"> difficult &amp;</w:t>
      </w:r>
      <w:r w:rsidR="00637697" w:rsidRPr="00D45FF2">
        <w:rPr>
          <w:rFonts w:ascii="Comic Sans MS" w:hAnsi="Comic Sans MS"/>
        </w:rPr>
        <w:t xml:space="preserve"> challenging,</w:t>
      </w:r>
      <w:r w:rsidR="00032907" w:rsidRPr="00D45FF2">
        <w:rPr>
          <w:rFonts w:ascii="Comic Sans MS" w:hAnsi="Comic Sans MS"/>
        </w:rPr>
        <w:t xml:space="preserve"> Kevin Parker from</w:t>
      </w:r>
      <w:r w:rsidR="00637697" w:rsidRPr="00D45FF2">
        <w:rPr>
          <w:rFonts w:ascii="Comic Sans MS" w:hAnsi="Comic Sans MS"/>
        </w:rPr>
        <w:t xml:space="preserve"> </w:t>
      </w:r>
      <w:r w:rsidR="003E58E8" w:rsidRPr="00D45FF2">
        <w:rPr>
          <w:rFonts w:ascii="Comic Sans MS" w:hAnsi="Comic Sans MS"/>
        </w:rPr>
        <w:t>GS C</w:t>
      </w:r>
      <w:r w:rsidR="001B35B5" w:rsidRPr="00D45FF2">
        <w:rPr>
          <w:rFonts w:ascii="Comic Sans MS" w:hAnsi="Comic Sans MS"/>
        </w:rPr>
        <w:t xml:space="preserve">onsultancy </w:t>
      </w:r>
      <w:r w:rsidR="00637697" w:rsidRPr="00D45FF2">
        <w:rPr>
          <w:rFonts w:ascii="Comic Sans MS" w:hAnsi="Comic Sans MS"/>
        </w:rPr>
        <w:t>will be</w:t>
      </w:r>
      <w:r w:rsidR="001B35B5" w:rsidRPr="00D45FF2">
        <w:rPr>
          <w:rFonts w:ascii="Comic Sans MS" w:hAnsi="Comic Sans MS"/>
        </w:rPr>
        <w:t xml:space="preserve"> </w:t>
      </w:r>
      <w:r w:rsidR="003E58E8" w:rsidRPr="00D45FF2">
        <w:rPr>
          <w:rFonts w:ascii="Comic Sans MS" w:hAnsi="Comic Sans MS"/>
        </w:rPr>
        <w:t>giving some handy hints and tips</w:t>
      </w:r>
      <w:r w:rsidR="001B35B5" w:rsidRPr="00D45FF2">
        <w:rPr>
          <w:rFonts w:ascii="Comic Sans MS" w:hAnsi="Comic Sans MS"/>
        </w:rPr>
        <w:t xml:space="preserve"> to parents and carers </w:t>
      </w:r>
      <w:r w:rsidR="00032907" w:rsidRPr="00D45FF2">
        <w:rPr>
          <w:rFonts w:ascii="Comic Sans MS" w:hAnsi="Comic Sans MS"/>
        </w:rPr>
        <w:t>around maximising</w:t>
      </w:r>
      <w:r w:rsidR="003E58E8" w:rsidRPr="00D45FF2">
        <w:rPr>
          <w:rFonts w:ascii="Comic Sans MS" w:hAnsi="Comic Sans MS"/>
        </w:rPr>
        <w:t xml:space="preserve"> your </w:t>
      </w:r>
      <w:r w:rsidR="001B35B5" w:rsidRPr="00D45FF2">
        <w:rPr>
          <w:rFonts w:ascii="Comic Sans MS" w:hAnsi="Comic Sans MS"/>
        </w:rPr>
        <w:t>communication skills</w:t>
      </w:r>
      <w:r w:rsidR="00032907" w:rsidRPr="00D45FF2">
        <w:rPr>
          <w:rFonts w:ascii="Comic Sans MS" w:hAnsi="Comic Sans MS"/>
        </w:rPr>
        <w:t xml:space="preserve"> to help you </w:t>
      </w:r>
      <w:r w:rsidR="00607B14">
        <w:rPr>
          <w:rFonts w:ascii="Comic Sans MS" w:hAnsi="Comic Sans MS"/>
        </w:rPr>
        <w:t xml:space="preserve">to </w:t>
      </w:r>
      <w:r w:rsidR="00032907" w:rsidRPr="00D45FF2">
        <w:rPr>
          <w:rFonts w:ascii="Comic Sans MS" w:hAnsi="Comic Sans MS"/>
        </w:rPr>
        <w:t>build positive partnerships with</w:t>
      </w:r>
      <w:r w:rsidR="00AB3B92">
        <w:rPr>
          <w:rFonts w:ascii="Comic Sans MS" w:hAnsi="Comic Sans MS"/>
        </w:rPr>
        <w:t xml:space="preserve"> all</w:t>
      </w:r>
      <w:r w:rsidR="00032907" w:rsidRPr="00D45FF2">
        <w:rPr>
          <w:rFonts w:ascii="Comic Sans MS" w:hAnsi="Comic Sans MS"/>
        </w:rPr>
        <w:t xml:space="preserve"> professionals</w:t>
      </w:r>
      <w:r w:rsidR="00AB3B92">
        <w:rPr>
          <w:rFonts w:ascii="Comic Sans MS" w:hAnsi="Comic Sans MS"/>
        </w:rPr>
        <w:t xml:space="preserve"> that you come into contact with,</w:t>
      </w:r>
      <w:r w:rsidR="00032907" w:rsidRPr="00D45FF2">
        <w:rPr>
          <w:rFonts w:ascii="Comic Sans MS" w:hAnsi="Comic Sans MS"/>
        </w:rPr>
        <w:t xml:space="preserve"> and improve outcomes for your child/young person</w:t>
      </w:r>
      <w:r w:rsidR="00637697" w:rsidRPr="00D45FF2">
        <w:rPr>
          <w:rFonts w:ascii="Comic Sans MS" w:hAnsi="Comic Sans MS"/>
        </w:rPr>
        <w:t>.</w:t>
      </w:r>
      <w:r w:rsidR="00637697" w:rsidRPr="00D45FF2">
        <w:rPr>
          <w:rFonts w:ascii="Comic Sans MS" w:hAnsi="Comic Sans MS"/>
          <w:b/>
        </w:rPr>
        <w:t xml:space="preserve"> </w:t>
      </w:r>
    </w:p>
    <w:p w:rsidR="00060CBB" w:rsidRPr="00D45FF2" w:rsidRDefault="00060CBB" w:rsidP="00060CBB">
      <w:pPr>
        <w:pStyle w:val="ListParagraph"/>
        <w:spacing w:line="240" w:lineRule="auto"/>
        <w:jc w:val="both"/>
        <w:rPr>
          <w:rFonts w:ascii="Comic Sans MS" w:hAnsi="Comic Sans MS"/>
          <w:b/>
        </w:rPr>
      </w:pPr>
    </w:p>
    <w:p w:rsidR="005009CA" w:rsidRPr="00D45FF2" w:rsidRDefault="005009CA" w:rsidP="00060CBB">
      <w:pPr>
        <w:pStyle w:val="ListParagraph"/>
        <w:numPr>
          <w:ilvl w:val="0"/>
          <w:numId w:val="16"/>
        </w:numPr>
        <w:spacing w:line="240" w:lineRule="auto"/>
        <w:rPr>
          <w:rFonts w:ascii="Comic Sans MS" w:hAnsi="Comic Sans MS"/>
          <w:b/>
        </w:rPr>
      </w:pPr>
      <w:r w:rsidRPr="008141A4">
        <w:rPr>
          <w:rFonts w:ascii="Comic Sans MS" w:hAnsi="Comic Sans MS"/>
          <w:b/>
          <w:highlight w:val="cyan"/>
          <w:shd w:val="clear" w:color="auto" w:fill="00B0F0"/>
        </w:rPr>
        <w:t>Helping Children &amp; Young People to Manage Anxiety</w:t>
      </w:r>
      <w:r w:rsidR="001B35B5" w:rsidRPr="00D45FF2">
        <w:rPr>
          <w:rFonts w:ascii="Comic Sans MS" w:hAnsi="Comic Sans MS"/>
          <w:b/>
        </w:rPr>
        <w:t xml:space="preserve"> – </w:t>
      </w:r>
      <w:r w:rsidR="001B35B5" w:rsidRPr="00D45FF2">
        <w:rPr>
          <w:rFonts w:ascii="Comic Sans MS" w:hAnsi="Comic Sans MS"/>
        </w:rPr>
        <w:t xml:space="preserve">Donna Hope from 2gether Trust’s Children’s &amp; Young People’s Service </w:t>
      </w:r>
      <w:r w:rsidR="00637697" w:rsidRPr="00D45FF2">
        <w:rPr>
          <w:rFonts w:ascii="Comic Sans MS" w:hAnsi="Comic Sans MS"/>
        </w:rPr>
        <w:t>will be joining us to talk about Anxiety</w:t>
      </w:r>
      <w:r w:rsidR="00032907" w:rsidRPr="00D45FF2">
        <w:rPr>
          <w:rFonts w:ascii="Comic Sans MS" w:hAnsi="Comic Sans MS"/>
        </w:rPr>
        <w:t>, recognising the signs early on,</w:t>
      </w:r>
      <w:r w:rsidR="00637697" w:rsidRPr="00D45FF2">
        <w:rPr>
          <w:rFonts w:ascii="Comic Sans MS" w:hAnsi="Comic Sans MS"/>
        </w:rPr>
        <w:t xml:space="preserve"> help</w:t>
      </w:r>
      <w:r w:rsidR="00032907" w:rsidRPr="00D45FF2">
        <w:rPr>
          <w:rFonts w:ascii="Comic Sans MS" w:hAnsi="Comic Sans MS"/>
        </w:rPr>
        <w:t>ing</w:t>
      </w:r>
      <w:r w:rsidR="00637697" w:rsidRPr="00D45FF2">
        <w:rPr>
          <w:rFonts w:ascii="Comic Sans MS" w:hAnsi="Comic Sans MS"/>
        </w:rPr>
        <w:t xml:space="preserve"> your child/young person</w:t>
      </w:r>
      <w:r w:rsidR="009968CE">
        <w:rPr>
          <w:rFonts w:ascii="Comic Sans MS" w:hAnsi="Comic Sans MS"/>
        </w:rPr>
        <w:t xml:space="preserve"> to</w:t>
      </w:r>
      <w:r w:rsidR="00637697" w:rsidRPr="00D45FF2">
        <w:rPr>
          <w:rFonts w:ascii="Comic Sans MS" w:hAnsi="Comic Sans MS"/>
        </w:rPr>
        <w:t xml:space="preserve"> manage</w:t>
      </w:r>
      <w:r w:rsidR="00032907" w:rsidRPr="00D45FF2">
        <w:rPr>
          <w:rFonts w:ascii="Comic Sans MS" w:hAnsi="Comic Sans MS"/>
        </w:rPr>
        <w:t xml:space="preserve"> their</w:t>
      </w:r>
      <w:r w:rsidR="00637697" w:rsidRPr="00D45FF2">
        <w:rPr>
          <w:rFonts w:ascii="Comic Sans MS" w:hAnsi="Comic Sans MS"/>
        </w:rPr>
        <w:t xml:space="preserve"> symptoms</w:t>
      </w:r>
      <w:r w:rsidR="00032907" w:rsidRPr="00D45FF2">
        <w:rPr>
          <w:rFonts w:ascii="Comic Sans MS" w:hAnsi="Comic Sans MS"/>
        </w:rPr>
        <w:t xml:space="preserve"> and where to source further help</w:t>
      </w:r>
      <w:r w:rsidR="00AC5590">
        <w:rPr>
          <w:rFonts w:ascii="Comic Sans MS" w:hAnsi="Comic Sans MS"/>
        </w:rPr>
        <w:t xml:space="preserve"> if needed</w:t>
      </w:r>
      <w:r w:rsidR="00060CBB" w:rsidRPr="00D45FF2">
        <w:rPr>
          <w:rFonts w:ascii="Comic Sans MS" w:hAnsi="Comic Sans MS"/>
        </w:rPr>
        <w:t>.</w:t>
      </w:r>
    </w:p>
    <w:p w:rsidR="00060CBB" w:rsidRPr="00D45FF2" w:rsidRDefault="00060CBB" w:rsidP="00060CBB">
      <w:pPr>
        <w:pStyle w:val="ListParagraph"/>
        <w:spacing w:line="240" w:lineRule="auto"/>
        <w:rPr>
          <w:rFonts w:ascii="Comic Sans MS" w:hAnsi="Comic Sans MS"/>
          <w:b/>
        </w:rPr>
      </w:pPr>
    </w:p>
    <w:p w:rsidR="00060CBB" w:rsidRPr="00D45FF2" w:rsidRDefault="005009CA" w:rsidP="00060CBB">
      <w:pPr>
        <w:pStyle w:val="ListParagraph"/>
        <w:numPr>
          <w:ilvl w:val="0"/>
          <w:numId w:val="16"/>
        </w:numPr>
        <w:spacing w:line="240" w:lineRule="auto"/>
        <w:rPr>
          <w:rFonts w:ascii="Comic Sans MS" w:hAnsi="Comic Sans MS"/>
          <w:b/>
        </w:rPr>
      </w:pPr>
      <w:r w:rsidRPr="008141A4">
        <w:rPr>
          <w:rFonts w:ascii="Comic Sans MS" w:hAnsi="Comic Sans MS"/>
          <w:b/>
          <w:highlight w:val="cyan"/>
          <w:shd w:val="clear" w:color="auto" w:fill="00B0F0"/>
        </w:rPr>
        <w:t>Inclusive Community Activities for Children and Young People with SEND</w:t>
      </w:r>
      <w:r w:rsidR="00637697" w:rsidRPr="00D45FF2">
        <w:rPr>
          <w:rFonts w:ascii="Comic Sans MS" w:hAnsi="Comic Sans MS"/>
          <w:b/>
        </w:rPr>
        <w:t xml:space="preserve"> –</w:t>
      </w:r>
      <w:r w:rsidR="000625FE" w:rsidRPr="00D45FF2">
        <w:rPr>
          <w:rFonts w:ascii="Comic Sans MS" w:hAnsi="Comic Sans MS"/>
        </w:rPr>
        <w:t>information and advice around</w:t>
      </w:r>
      <w:r w:rsidR="00032907" w:rsidRPr="00D45FF2">
        <w:rPr>
          <w:rFonts w:ascii="Comic Sans MS" w:hAnsi="Comic Sans MS"/>
        </w:rPr>
        <w:t xml:space="preserve"> </w:t>
      </w:r>
      <w:r w:rsidR="00F62022" w:rsidRPr="00D45FF2">
        <w:rPr>
          <w:rFonts w:ascii="Comic Sans MS" w:hAnsi="Comic Sans MS"/>
        </w:rPr>
        <w:t>sourcing</w:t>
      </w:r>
      <w:r w:rsidR="00032907" w:rsidRPr="00D45FF2">
        <w:rPr>
          <w:rFonts w:ascii="Comic Sans MS" w:hAnsi="Comic Sans MS"/>
        </w:rPr>
        <w:t xml:space="preserve"> and</w:t>
      </w:r>
      <w:r w:rsidR="000625FE" w:rsidRPr="00D45FF2">
        <w:rPr>
          <w:rFonts w:ascii="Comic Sans MS" w:hAnsi="Comic Sans MS"/>
        </w:rPr>
        <w:t xml:space="preserve"> accessing inclusive </w:t>
      </w:r>
      <w:r w:rsidR="00032907" w:rsidRPr="00D45FF2">
        <w:rPr>
          <w:rFonts w:ascii="Comic Sans MS" w:hAnsi="Comic Sans MS"/>
        </w:rPr>
        <w:t xml:space="preserve">local community based </w:t>
      </w:r>
      <w:r w:rsidR="000625FE" w:rsidRPr="00D45FF2">
        <w:rPr>
          <w:rFonts w:ascii="Comic Sans MS" w:hAnsi="Comic Sans MS"/>
        </w:rPr>
        <w:t>activities for children &amp; young people in Glouces</w:t>
      </w:r>
      <w:r w:rsidR="00032907" w:rsidRPr="00D45FF2">
        <w:rPr>
          <w:rFonts w:ascii="Comic Sans MS" w:hAnsi="Comic Sans MS"/>
        </w:rPr>
        <w:t xml:space="preserve">tershire. This workshop is being jointly delivered. Philip Douch will be discussing </w:t>
      </w:r>
      <w:r w:rsidR="00F62022" w:rsidRPr="00D45FF2">
        <w:rPr>
          <w:rFonts w:ascii="Comic Sans MS" w:hAnsi="Comic Sans MS"/>
        </w:rPr>
        <w:t xml:space="preserve">the social enterprise </w:t>
      </w:r>
      <w:r w:rsidR="00032907" w:rsidRPr="00D45FF2">
        <w:rPr>
          <w:rFonts w:ascii="Comic Sans MS" w:hAnsi="Comic Sans MS"/>
        </w:rPr>
        <w:t>Active Impact</w:t>
      </w:r>
      <w:r w:rsidR="00903FDD" w:rsidRPr="00D45FF2">
        <w:rPr>
          <w:rFonts w:ascii="Comic Sans MS" w:hAnsi="Comic Sans MS"/>
        </w:rPr>
        <w:t>;</w:t>
      </w:r>
      <w:r w:rsidR="00903FDD" w:rsidRPr="00D45FF2">
        <w:t xml:space="preserve"> </w:t>
      </w:r>
      <w:r w:rsidR="00903FDD" w:rsidRPr="00903FDD">
        <w:rPr>
          <w:rFonts w:ascii="Comic Sans MS" w:hAnsi="Comic Sans MS"/>
        </w:rPr>
        <w:t>Gloucestershire</w:t>
      </w:r>
      <w:r w:rsidR="00032907" w:rsidRPr="00903FDD">
        <w:rPr>
          <w:rFonts w:ascii="Comic Sans MS" w:hAnsi="Comic Sans MS"/>
        </w:rPr>
        <w:t xml:space="preserve"> </w:t>
      </w:r>
      <w:r w:rsidR="00032907" w:rsidRPr="00D45FF2">
        <w:rPr>
          <w:rFonts w:ascii="Comic Sans MS" w:hAnsi="Comic Sans MS"/>
        </w:rPr>
        <w:t>County Council’s Inclusi</w:t>
      </w:r>
      <w:r w:rsidR="008141A4">
        <w:rPr>
          <w:rFonts w:ascii="Comic Sans MS" w:hAnsi="Comic Sans MS"/>
        </w:rPr>
        <w:t>on Co-coordinator</w:t>
      </w:r>
      <w:r w:rsidR="00032907" w:rsidRPr="00D45FF2">
        <w:rPr>
          <w:rFonts w:ascii="Comic Sans MS" w:hAnsi="Comic Sans MS"/>
        </w:rPr>
        <w:t xml:space="preserve"> K</w:t>
      </w:r>
      <w:r w:rsidR="008141A4">
        <w:rPr>
          <w:rFonts w:ascii="Comic Sans MS" w:hAnsi="Comic Sans MS"/>
        </w:rPr>
        <w:t>im Mora will be discussing her job role</w:t>
      </w:r>
      <w:r w:rsidR="00032907" w:rsidRPr="00D45FF2">
        <w:rPr>
          <w:rFonts w:ascii="Comic Sans MS" w:hAnsi="Comic Sans MS"/>
        </w:rPr>
        <w:t xml:space="preserve"> and service and </w:t>
      </w:r>
      <w:r w:rsidR="00060CBB" w:rsidRPr="00D45FF2">
        <w:rPr>
          <w:rFonts w:ascii="Comic Sans MS" w:hAnsi="Comic Sans MS"/>
        </w:rPr>
        <w:t>Sarah Hopkins will be joining us from Gloucestershire County Council to talk about The Local Offer, Family Information Service and The Key Directory.</w:t>
      </w:r>
      <w:r w:rsidR="00060CBB" w:rsidRPr="00D45FF2">
        <w:rPr>
          <w:rFonts w:ascii="Comic Sans MS" w:hAnsi="Comic Sans MS"/>
          <w:b/>
        </w:rPr>
        <w:t xml:space="preserve"> </w:t>
      </w:r>
    </w:p>
    <w:p w:rsidR="00060CBB" w:rsidRPr="00D45FF2" w:rsidRDefault="00060CBB" w:rsidP="00060CBB">
      <w:pPr>
        <w:pStyle w:val="ListParagraph"/>
        <w:spacing w:line="240" w:lineRule="auto"/>
        <w:ind w:left="360"/>
        <w:rPr>
          <w:rFonts w:ascii="Comic Sans MS" w:hAnsi="Comic Sans MS"/>
          <w:b/>
        </w:rPr>
      </w:pPr>
    </w:p>
    <w:p w:rsidR="00060CBB" w:rsidRPr="00D45FF2" w:rsidRDefault="005009CA" w:rsidP="00060CBB">
      <w:pPr>
        <w:pStyle w:val="ListParagraph"/>
        <w:numPr>
          <w:ilvl w:val="0"/>
          <w:numId w:val="16"/>
        </w:numPr>
        <w:spacing w:line="240" w:lineRule="auto"/>
        <w:rPr>
          <w:rFonts w:ascii="Comic Sans MS" w:hAnsi="Comic Sans MS"/>
          <w:b/>
        </w:rPr>
      </w:pPr>
      <w:r w:rsidRPr="008141A4">
        <w:rPr>
          <w:rFonts w:ascii="Comic Sans MS" w:hAnsi="Comic Sans MS"/>
          <w:b/>
          <w:highlight w:val="cyan"/>
          <w:shd w:val="clear" w:color="auto" w:fill="00B0F0"/>
        </w:rPr>
        <w:t>Sexual Health - Children and Young People with SEND</w:t>
      </w:r>
      <w:r w:rsidR="00060CBB" w:rsidRPr="00D45FF2">
        <w:rPr>
          <w:rFonts w:ascii="Comic Sans MS" w:hAnsi="Comic Sans MS"/>
          <w:b/>
        </w:rPr>
        <w:t xml:space="preserve"> – </w:t>
      </w:r>
      <w:r w:rsidR="00060CBB" w:rsidRPr="00D45FF2">
        <w:rPr>
          <w:rFonts w:ascii="Comic Sans MS" w:hAnsi="Comic Sans MS"/>
        </w:rPr>
        <w:t xml:space="preserve">The Children’s Nursing Team will be </w:t>
      </w:r>
      <w:r w:rsidR="0048173F" w:rsidRPr="00D45FF2">
        <w:rPr>
          <w:rFonts w:ascii="Comic Sans MS" w:hAnsi="Comic Sans MS"/>
        </w:rPr>
        <w:t xml:space="preserve">discussing how to support children and young throughout puberty, including changing bodies, what to </w:t>
      </w:r>
      <w:r w:rsidR="006C24BD" w:rsidRPr="00D45FF2">
        <w:rPr>
          <w:rFonts w:ascii="Comic Sans MS" w:hAnsi="Comic Sans MS"/>
        </w:rPr>
        <w:t>expect,</w:t>
      </w:r>
      <w:r w:rsidR="0048173F" w:rsidRPr="00D45FF2">
        <w:rPr>
          <w:rFonts w:ascii="Comic Sans MS" w:hAnsi="Comic Sans MS"/>
        </w:rPr>
        <w:t xml:space="preserve"> how to manage possible challenges. </w:t>
      </w:r>
    </w:p>
    <w:p w:rsidR="00060CBB" w:rsidRPr="00D45FF2" w:rsidRDefault="00060CBB" w:rsidP="00060CBB">
      <w:pPr>
        <w:pStyle w:val="ListParagraph"/>
        <w:spacing w:line="240" w:lineRule="auto"/>
        <w:rPr>
          <w:rFonts w:ascii="Comic Sans MS" w:hAnsi="Comic Sans MS"/>
          <w:b/>
        </w:rPr>
      </w:pPr>
    </w:p>
    <w:p w:rsidR="005009CA" w:rsidRPr="00D45FF2" w:rsidRDefault="005009CA" w:rsidP="006C24BD">
      <w:pPr>
        <w:pStyle w:val="ListParagraph"/>
        <w:numPr>
          <w:ilvl w:val="0"/>
          <w:numId w:val="16"/>
        </w:numPr>
        <w:shd w:val="clear" w:color="auto" w:fill="FFFFFF" w:themeFill="background1"/>
        <w:spacing w:line="240" w:lineRule="auto"/>
        <w:rPr>
          <w:rFonts w:ascii="Comic Sans MS" w:hAnsi="Comic Sans MS"/>
          <w:b/>
        </w:rPr>
      </w:pPr>
      <w:r w:rsidRPr="008141A4">
        <w:rPr>
          <w:rFonts w:ascii="Comic Sans MS" w:hAnsi="Comic Sans MS"/>
          <w:b/>
          <w:highlight w:val="cyan"/>
          <w:shd w:val="clear" w:color="auto" w:fill="00B0F0"/>
        </w:rPr>
        <w:t>Supporting Young People with SEND in Further Education Settings</w:t>
      </w:r>
      <w:r w:rsidR="006C24BD" w:rsidRPr="00D45FF2">
        <w:rPr>
          <w:rFonts w:ascii="Comic Sans MS" w:hAnsi="Comic Sans MS"/>
          <w:b/>
        </w:rPr>
        <w:t xml:space="preserve"> – </w:t>
      </w:r>
    </w:p>
    <w:p w:rsidR="006C24BD" w:rsidRPr="00D45FF2" w:rsidRDefault="006C24BD" w:rsidP="006C24BD">
      <w:pPr>
        <w:pStyle w:val="ListParagraph"/>
        <w:rPr>
          <w:rFonts w:ascii="Comic Sans MS" w:hAnsi="Comic Sans MS"/>
        </w:rPr>
      </w:pPr>
      <w:r w:rsidRPr="00D45FF2">
        <w:rPr>
          <w:rFonts w:ascii="Comic Sans MS" w:hAnsi="Comic Sans MS"/>
        </w:rPr>
        <w:t xml:space="preserve">Representatives from Gloscol </w:t>
      </w:r>
      <w:r w:rsidR="003749CF" w:rsidRPr="00D45FF2">
        <w:rPr>
          <w:rFonts w:ascii="Comic Sans MS" w:hAnsi="Comic Sans MS"/>
        </w:rPr>
        <w:t xml:space="preserve">will be joining us to discuss how they are supporting Young People with SEND to attend courses at their campuses across Gloucestershire. </w:t>
      </w:r>
    </w:p>
    <w:p w:rsidR="00E102C8" w:rsidRDefault="00E102C8" w:rsidP="002B058D">
      <w:pPr>
        <w:pStyle w:val="ListParagraph"/>
        <w:shd w:val="clear" w:color="auto" w:fill="FFFFFF" w:themeFill="background1"/>
        <w:spacing w:after="0" w:line="240" w:lineRule="auto"/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9962"/>
      </w:tblGrid>
      <w:tr w:rsidR="00C16F78" w:rsidTr="00C16F78">
        <w:trPr>
          <w:jc w:val="center"/>
        </w:trPr>
        <w:tc>
          <w:tcPr>
            <w:tcW w:w="10682" w:type="dxa"/>
          </w:tcPr>
          <w:p w:rsidR="00C16F78" w:rsidRDefault="00C16F78" w:rsidP="00C16F78">
            <w:pPr>
              <w:pStyle w:val="ListParagraph"/>
              <w:shd w:val="clear" w:color="auto" w:fill="FFFFFF" w:themeFill="background1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16F78" w:rsidRDefault="00C16F78" w:rsidP="00C16F78">
            <w:pPr>
              <w:pStyle w:val="ListParagraph"/>
              <w:shd w:val="clear" w:color="auto" w:fill="FFFFFF" w:themeFill="background1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You can book tickets by one of the following three ways:</w:t>
            </w:r>
          </w:p>
          <w:p w:rsidR="00C16F78" w:rsidRDefault="00C16F78" w:rsidP="00C16F78">
            <w:pPr>
              <w:pStyle w:val="ListParagraph"/>
              <w:shd w:val="clear" w:color="auto" w:fill="FFFFFF" w:themeFill="background1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16F78" w:rsidRDefault="00C16F78" w:rsidP="00C16F78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rPr>
                <w:rFonts w:ascii="Comic Sans MS" w:hAnsi="Comic Sans MS"/>
                <w:b/>
                <w:sz w:val="28"/>
                <w:szCs w:val="28"/>
              </w:rPr>
            </w:pPr>
            <w:r w:rsidRPr="002B058D">
              <w:rPr>
                <w:rFonts w:ascii="Comic Sans MS" w:hAnsi="Comic Sans MS"/>
                <w:b/>
                <w:sz w:val="28"/>
                <w:szCs w:val="28"/>
              </w:rPr>
              <w:t xml:space="preserve">Visit our website – </w:t>
            </w:r>
            <w:hyperlink r:id="rId7" w:history="1">
              <w:r w:rsidRPr="002B058D">
                <w:rPr>
                  <w:rStyle w:val="Hyperlink"/>
                  <w:rFonts w:ascii="Comic Sans MS" w:hAnsi="Comic Sans MS"/>
                  <w:b/>
                  <w:sz w:val="28"/>
                  <w:szCs w:val="28"/>
                </w:rPr>
                <w:t>www.sendiassglos.org.uk</w:t>
              </w:r>
            </w:hyperlink>
            <w:r w:rsidRPr="002B058D">
              <w:rPr>
                <w:rFonts w:ascii="Comic Sans MS" w:hAnsi="Comic Sans MS"/>
                <w:b/>
                <w:sz w:val="28"/>
                <w:szCs w:val="28"/>
              </w:rPr>
              <w:t xml:space="preserve"> and click on the ‘SEND Information Day’ tab and click on the link to book tickets</w:t>
            </w:r>
          </w:p>
          <w:p w:rsidR="00C16F78" w:rsidRPr="002B058D" w:rsidRDefault="00C16F78" w:rsidP="00C16F78">
            <w:pPr>
              <w:pStyle w:val="ListParagraph"/>
              <w:shd w:val="clear" w:color="auto" w:fill="FFFFFF" w:themeFill="background1"/>
              <w:ind w:left="1080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16F78" w:rsidRPr="002B058D" w:rsidRDefault="00C16F78" w:rsidP="00C16F78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rPr>
                <w:rStyle w:val="Hyperlink"/>
                <w:rFonts w:ascii="Comic Sans MS" w:hAnsi="Comic Sans MS"/>
                <w:b/>
                <w:color w:val="auto"/>
                <w:sz w:val="28"/>
                <w:szCs w:val="28"/>
                <w:u w:val="none"/>
              </w:rPr>
            </w:pPr>
            <w:r w:rsidRPr="002B058D">
              <w:rPr>
                <w:rFonts w:ascii="Comic Sans MS" w:hAnsi="Comic Sans MS" w:cs="Arial"/>
                <w:b/>
                <w:sz w:val="28"/>
                <w:szCs w:val="28"/>
              </w:rPr>
              <w:t xml:space="preserve">Online at Eventbrite.co.uk and follow this link </w:t>
            </w:r>
            <w:hyperlink r:id="rId8" w:history="1">
              <w:r w:rsidRPr="002B058D">
                <w:rPr>
                  <w:rStyle w:val="Hyperlink"/>
                  <w:rFonts w:ascii="Comic Sans MS" w:hAnsi="Comic Sans MS" w:cs="Arial"/>
                  <w:b/>
                  <w:sz w:val="28"/>
                  <w:szCs w:val="28"/>
                </w:rPr>
                <w:t>https://www.eventbrite.co.uk/e/sendiass-gloucestershire-send-information-day-tickets-18411883439</w:t>
              </w:r>
            </w:hyperlink>
          </w:p>
          <w:p w:rsidR="00C16F78" w:rsidRPr="002B058D" w:rsidRDefault="00C16F78" w:rsidP="00C16F78">
            <w:pPr>
              <w:pStyle w:val="ListParagrap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16F78" w:rsidRDefault="00C16F78" w:rsidP="00C16F78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rPr>
                <w:rFonts w:ascii="Comic Sans MS" w:hAnsi="Comic Sans MS"/>
                <w:b/>
                <w:sz w:val="28"/>
                <w:szCs w:val="28"/>
              </w:rPr>
            </w:pPr>
            <w:r w:rsidRPr="002B058D">
              <w:rPr>
                <w:rFonts w:ascii="Comic Sans MS" w:hAnsi="Comic Sans MS"/>
                <w:b/>
                <w:sz w:val="28"/>
                <w:szCs w:val="28"/>
              </w:rPr>
              <w:t>Phone us on 0800 158 3603 or 01452 389345</w:t>
            </w:r>
            <w:bookmarkStart w:id="0" w:name="_GoBack"/>
            <w:bookmarkEnd w:id="0"/>
          </w:p>
          <w:p w:rsidR="00C16F78" w:rsidRPr="00C16F78" w:rsidRDefault="00C16F78" w:rsidP="00C16F78">
            <w:pPr>
              <w:pStyle w:val="ListParagrap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16F78" w:rsidRPr="00F03C14" w:rsidRDefault="00C16F78" w:rsidP="00F03C14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  <w:r w:rsidRPr="00F03C14">
              <w:rPr>
                <w:rFonts w:ascii="Comic Sans MS" w:hAnsi="Comic Sans MS"/>
                <w:b/>
                <w:sz w:val="28"/>
                <w:szCs w:val="24"/>
              </w:rPr>
              <w:t xml:space="preserve">For further information about the day please contact SENDIASS </w:t>
            </w:r>
            <w:r w:rsidR="00F03C14" w:rsidRPr="00F03C14">
              <w:rPr>
                <w:rFonts w:ascii="Comic Sans MS" w:hAnsi="Comic Sans MS"/>
                <w:b/>
                <w:sz w:val="28"/>
                <w:szCs w:val="24"/>
              </w:rPr>
              <w:t xml:space="preserve">Gloucestershire or </w:t>
            </w:r>
            <w:r w:rsidRPr="00F03C14">
              <w:rPr>
                <w:rFonts w:ascii="Comic Sans MS" w:hAnsi="Comic Sans MS"/>
                <w:b/>
                <w:sz w:val="28"/>
                <w:szCs w:val="24"/>
              </w:rPr>
              <w:t>see our website for more details.</w:t>
            </w:r>
          </w:p>
          <w:p w:rsidR="00C16F78" w:rsidRDefault="00C16F78" w:rsidP="002B058D">
            <w:pPr>
              <w:pStyle w:val="ListParagraph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E102C8" w:rsidRPr="00E102C8" w:rsidRDefault="00E102C8" w:rsidP="002B058D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b/>
          <w:lang w:eastAsia="en-GB"/>
        </w:rPr>
      </w:pPr>
    </w:p>
    <w:sectPr w:rsidR="00E102C8" w:rsidRPr="00E102C8" w:rsidSect="00184E7F">
      <w:pgSz w:w="11906" w:h="16838"/>
      <w:pgMar w:top="568" w:right="720" w:bottom="568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6A4"/>
    <w:multiLevelType w:val="multilevel"/>
    <w:tmpl w:val="4CF83B1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">
    <w:nsid w:val="0DEB3590"/>
    <w:multiLevelType w:val="hybridMultilevel"/>
    <w:tmpl w:val="D3BC7F00"/>
    <w:lvl w:ilvl="0" w:tplc="2C16C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61049"/>
    <w:multiLevelType w:val="hybridMultilevel"/>
    <w:tmpl w:val="8D9E51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C396F"/>
    <w:multiLevelType w:val="hybridMultilevel"/>
    <w:tmpl w:val="5898178C"/>
    <w:lvl w:ilvl="0" w:tplc="120E0C9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E0E34"/>
    <w:multiLevelType w:val="hybridMultilevel"/>
    <w:tmpl w:val="CBD438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E3759"/>
    <w:multiLevelType w:val="hybridMultilevel"/>
    <w:tmpl w:val="E38C13FC"/>
    <w:lvl w:ilvl="0" w:tplc="339AE30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45375"/>
    <w:multiLevelType w:val="multilevel"/>
    <w:tmpl w:val="C7BC35C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7">
    <w:nsid w:val="191B47FF"/>
    <w:multiLevelType w:val="multilevel"/>
    <w:tmpl w:val="9CA86C1C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8">
    <w:nsid w:val="1B332A7D"/>
    <w:multiLevelType w:val="hybridMultilevel"/>
    <w:tmpl w:val="4328B6B8"/>
    <w:lvl w:ilvl="0" w:tplc="546E98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B0AE9"/>
    <w:multiLevelType w:val="hybridMultilevel"/>
    <w:tmpl w:val="F96AF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9331C"/>
    <w:multiLevelType w:val="hybridMultilevel"/>
    <w:tmpl w:val="FBE89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83801"/>
    <w:multiLevelType w:val="hybridMultilevel"/>
    <w:tmpl w:val="F3EC655E"/>
    <w:lvl w:ilvl="0" w:tplc="FE26B89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910F7"/>
    <w:multiLevelType w:val="hybridMultilevel"/>
    <w:tmpl w:val="F63E6496"/>
    <w:lvl w:ilvl="0" w:tplc="08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F0810"/>
    <w:multiLevelType w:val="hybridMultilevel"/>
    <w:tmpl w:val="F4B2E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B5BA2"/>
    <w:multiLevelType w:val="hybridMultilevel"/>
    <w:tmpl w:val="3074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F5219"/>
    <w:multiLevelType w:val="hybridMultilevel"/>
    <w:tmpl w:val="8C528A38"/>
    <w:lvl w:ilvl="0" w:tplc="2A9AE102">
      <w:start w:val="1"/>
      <w:numFmt w:val="lowerLetter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750E0"/>
    <w:multiLevelType w:val="multilevel"/>
    <w:tmpl w:val="E390AF4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17">
    <w:nsid w:val="59EB59DE"/>
    <w:multiLevelType w:val="multilevel"/>
    <w:tmpl w:val="DB38837E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3240"/>
      </w:pPr>
      <w:rPr>
        <w:rFonts w:hint="default"/>
      </w:rPr>
    </w:lvl>
  </w:abstractNum>
  <w:abstractNum w:abstractNumId="18">
    <w:nsid w:val="5F087699"/>
    <w:multiLevelType w:val="hybridMultilevel"/>
    <w:tmpl w:val="218AF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83358"/>
    <w:multiLevelType w:val="hybridMultilevel"/>
    <w:tmpl w:val="E25E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F04EE7"/>
    <w:multiLevelType w:val="hybridMultilevel"/>
    <w:tmpl w:val="25F80F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73BB4"/>
    <w:multiLevelType w:val="multilevel"/>
    <w:tmpl w:val="6100C86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2"/>
  </w:num>
  <w:num w:numId="4">
    <w:abstractNumId w:val="0"/>
  </w:num>
  <w:num w:numId="5">
    <w:abstractNumId w:val="21"/>
  </w:num>
  <w:num w:numId="6">
    <w:abstractNumId w:val="10"/>
  </w:num>
  <w:num w:numId="7">
    <w:abstractNumId w:val="13"/>
  </w:num>
  <w:num w:numId="8">
    <w:abstractNumId w:val="16"/>
  </w:num>
  <w:num w:numId="9">
    <w:abstractNumId w:val="17"/>
  </w:num>
  <w:num w:numId="10">
    <w:abstractNumId w:val="6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18"/>
  </w:num>
  <w:num w:numId="16">
    <w:abstractNumId w:val="14"/>
  </w:num>
  <w:num w:numId="17">
    <w:abstractNumId w:val="19"/>
  </w:num>
  <w:num w:numId="18">
    <w:abstractNumId w:val="3"/>
  </w:num>
  <w:num w:numId="19">
    <w:abstractNumId w:val="11"/>
  </w:num>
  <w:num w:numId="20">
    <w:abstractNumId w:val="7"/>
  </w:num>
  <w:num w:numId="21">
    <w:abstractNumId w:val="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73F0"/>
    <w:rsid w:val="00032907"/>
    <w:rsid w:val="00060CBB"/>
    <w:rsid w:val="000625FE"/>
    <w:rsid w:val="000A061B"/>
    <w:rsid w:val="000A25EB"/>
    <w:rsid w:val="000B46EE"/>
    <w:rsid w:val="000C3A94"/>
    <w:rsid w:val="000D13E3"/>
    <w:rsid w:val="00113240"/>
    <w:rsid w:val="00116751"/>
    <w:rsid w:val="00145039"/>
    <w:rsid w:val="001621B3"/>
    <w:rsid w:val="00184E7F"/>
    <w:rsid w:val="001A04FE"/>
    <w:rsid w:val="001B322B"/>
    <w:rsid w:val="001B35B5"/>
    <w:rsid w:val="001E10F1"/>
    <w:rsid w:val="001E4914"/>
    <w:rsid w:val="001F77D1"/>
    <w:rsid w:val="00203F57"/>
    <w:rsid w:val="00204191"/>
    <w:rsid w:val="002374CC"/>
    <w:rsid w:val="0024432C"/>
    <w:rsid w:val="00286F07"/>
    <w:rsid w:val="002922A8"/>
    <w:rsid w:val="00292AB7"/>
    <w:rsid w:val="0029513E"/>
    <w:rsid w:val="00297E6C"/>
    <w:rsid w:val="002A0096"/>
    <w:rsid w:val="002A1B73"/>
    <w:rsid w:val="002B058D"/>
    <w:rsid w:val="002E6FDD"/>
    <w:rsid w:val="002F69A2"/>
    <w:rsid w:val="00315D62"/>
    <w:rsid w:val="00337EB3"/>
    <w:rsid w:val="00346B23"/>
    <w:rsid w:val="00371FCD"/>
    <w:rsid w:val="003749CF"/>
    <w:rsid w:val="0037696A"/>
    <w:rsid w:val="00381EA4"/>
    <w:rsid w:val="003B34DF"/>
    <w:rsid w:val="003B73F0"/>
    <w:rsid w:val="003C0E42"/>
    <w:rsid w:val="003C1EE6"/>
    <w:rsid w:val="003E58E8"/>
    <w:rsid w:val="003F6D26"/>
    <w:rsid w:val="0045282D"/>
    <w:rsid w:val="00455B4A"/>
    <w:rsid w:val="00474049"/>
    <w:rsid w:val="0047685E"/>
    <w:rsid w:val="0048173F"/>
    <w:rsid w:val="00490CD0"/>
    <w:rsid w:val="0049632C"/>
    <w:rsid w:val="004B389D"/>
    <w:rsid w:val="004B523E"/>
    <w:rsid w:val="004C1199"/>
    <w:rsid w:val="004D65B3"/>
    <w:rsid w:val="005009CA"/>
    <w:rsid w:val="0050619A"/>
    <w:rsid w:val="0052296A"/>
    <w:rsid w:val="00530195"/>
    <w:rsid w:val="00536BFC"/>
    <w:rsid w:val="00537017"/>
    <w:rsid w:val="00554FA9"/>
    <w:rsid w:val="00560704"/>
    <w:rsid w:val="005631CF"/>
    <w:rsid w:val="005F031F"/>
    <w:rsid w:val="0060790C"/>
    <w:rsid w:val="00607B14"/>
    <w:rsid w:val="00637697"/>
    <w:rsid w:val="006C24BD"/>
    <w:rsid w:val="006E1F6F"/>
    <w:rsid w:val="006E2CE2"/>
    <w:rsid w:val="0070175B"/>
    <w:rsid w:val="0071307C"/>
    <w:rsid w:val="00721958"/>
    <w:rsid w:val="007219A8"/>
    <w:rsid w:val="00746EB4"/>
    <w:rsid w:val="0077607E"/>
    <w:rsid w:val="007A0380"/>
    <w:rsid w:val="007B6432"/>
    <w:rsid w:val="007E3DD3"/>
    <w:rsid w:val="007F4F90"/>
    <w:rsid w:val="008141A4"/>
    <w:rsid w:val="008368AC"/>
    <w:rsid w:val="008376B6"/>
    <w:rsid w:val="0086218D"/>
    <w:rsid w:val="00896527"/>
    <w:rsid w:val="008A0FE6"/>
    <w:rsid w:val="008A2850"/>
    <w:rsid w:val="008A7500"/>
    <w:rsid w:val="00903FDD"/>
    <w:rsid w:val="00914CA5"/>
    <w:rsid w:val="00964BE4"/>
    <w:rsid w:val="00974DD2"/>
    <w:rsid w:val="00992A3B"/>
    <w:rsid w:val="009968CE"/>
    <w:rsid w:val="009C4526"/>
    <w:rsid w:val="009D36E3"/>
    <w:rsid w:val="00A36D22"/>
    <w:rsid w:val="00A37839"/>
    <w:rsid w:val="00A5192E"/>
    <w:rsid w:val="00A76E5D"/>
    <w:rsid w:val="00A92A93"/>
    <w:rsid w:val="00AB3B92"/>
    <w:rsid w:val="00AC5590"/>
    <w:rsid w:val="00AF32D6"/>
    <w:rsid w:val="00AF6218"/>
    <w:rsid w:val="00B130FD"/>
    <w:rsid w:val="00B21E7B"/>
    <w:rsid w:val="00B275BA"/>
    <w:rsid w:val="00B352D4"/>
    <w:rsid w:val="00B81536"/>
    <w:rsid w:val="00B83E5E"/>
    <w:rsid w:val="00B8731E"/>
    <w:rsid w:val="00B9473D"/>
    <w:rsid w:val="00BA4A36"/>
    <w:rsid w:val="00BB3C9B"/>
    <w:rsid w:val="00C004B3"/>
    <w:rsid w:val="00C01202"/>
    <w:rsid w:val="00C16F78"/>
    <w:rsid w:val="00C23AB8"/>
    <w:rsid w:val="00C6588A"/>
    <w:rsid w:val="00C662AB"/>
    <w:rsid w:val="00C76476"/>
    <w:rsid w:val="00CF22CD"/>
    <w:rsid w:val="00D1029B"/>
    <w:rsid w:val="00D11414"/>
    <w:rsid w:val="00D17F01"/>
    <w:rsid w:val="00D26696"/>
    <w:rsid w:val="00D366B7"/>
    <w:rsid w:val="00D45FF2"/>
    <w:rsid w:val="00D94E3B"/>
    <w:rsid w:val="00DC4E94"/>
    <w:rsid w:val="00DD7D49"/>
    <w:rsid w:val="00DE4B13"/>
    <w:rsid w:val="00DE4F7A"/>
    <w:rsid w:val="00E102C8"/>
    <w:rsid w:val="00E350D9"/>
    <w:rsid w:val="00E43CAF"/>
    <w:rsid w:val="00E445BF"/>
    <w:rsid w:val="00E54E6D"/>
    <w:rsid w:val="00E55063"/>
    <w:rsid w:val="00E64701"/>
    <w:rsid w:val="00E70868"/>
    <w:rsid w:val="00E97B54"/>
    <w:rsid w:val="00EB6693"/>
    <w:rsid w:val="00ED449A"/>
    <w:rsid w:val="00EE3EAD"/>
    <w:rsid w:val="00EE6256"/>
    <w:rsid w:val="00EF4478"/>
    <w:rsid w:val="00EF5C80"/>
    <w:rsid w:val="00F016F9"/>
    <w:rsid w:val="00F03C14"/>
    <w:rsid w:val="00F06DD6"/>
    <w:rsid w:val="00F1376E"/>
    <w:rsid w:val="00F41CD6"/>
    <w:rsid w:val="00F535D1"/>
    <w:rsid w:val="00F62022"/>
    <w:rsid w:val="00F62AE8"/>
    <w:rsid w:val="00F7602B"/>
    <w:rsid w:val="00FA16D8"/>
    <w:rsid w:val="00FB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66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4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602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D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A0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4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4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66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02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D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0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4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4F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sendiass-gloucestershire-send-information-day-tickets-1841188343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ndiassglos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2B6B-C0B4-4B0E-A738-8688A7A1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Martel</dc:creator>
  <cp:lastModifiedBy>sarahjhopkins</cp:lastModifiedBy>
  <cp:revision>2</cp:revision>
  <cp:lastPrinted>2015-09-01T14:30:00Z</cp:lastPrinted>
  <dcterms:created xsi:type="dcterms:W3CDTF">2015-09-14T10:31:00Z</dcterms:created>
  <dcterms:modified xsi:type="dcterms:W3CDTF">2015-09-14T10:31:00Z</dcterms:modified>
</cp:coreProperties>
</file>